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8845"/>
      </w:tblGrid>
      <w:tr w:rsidR="009F2873">
        <w:trPr>
          <w:trHeight w:val="473"/>
          <w:jc w:val="center"/>
        </w:trPr>
        <w:tc>
          <w:tcPr>
            <w:tcW w:w="8845" w:type="dxa"/>
            <w:vAlign w:val="bottom"/>
          </w:tcPr>
          <w:p w:rsidR="009F2873" w:rsidRDefault="009F2873">
            <w:pPr>
              <w:overflowPunct w:val="0"/>
              <w:autoSpaceDE w:val="0"/>
              <w:autoSpaceDN w:val="0"/>
              <w:adjustRightInd w:val="0"/>
              <w:spacing w:line="500" w:lineRule="exact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 w:rsidR="009F2873">
        <w:trPr>
          <w:trHeight w:val="473"/>
          <w:jc w:val="center"/>
        </w:trPr>
        <w:tc>
          <w:tcPr>
            <w:tcW w:w="8845" w:type="dxa"/>
            <w:vAlign w:val="bottom"/>
          </w:tcPr>
          <w:p w:rsidR="009F2873" w:rsidRDefault="009F2873">
            <w:pPr>
              <w:overflowPunct w:val="0"/>
              <w:autoSpaceDE w:val="0"/>
              <w:autoSpaceDN w:val="0"/>
              <w:adjustRightInd w:val="0"/>
              <w:spacing w:line="500" w:lineRule="exact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 w:rsidR="009F2873">
        <w:trPr>
          <w:trHeight w:val="473"/>
          <w:jc w:val="center"/>
        </w:trPr>
        <w:tc>
          <w:tcPr>
            <w:tcW w:w="8845" w:type="dxa"/>
            <w:vAlign w:val="bottom"/>
          </w:tcPr>
          <w:p w:rsidR="009F2873" w:rsidRDefault="009F2873">
            <w:pPr>
              <w:overflowPunct w:val="0"/>
              <w:autoSpaceDE w:val="0"/>
              <w:autoSpaceDN w:val="0"/>
              <w:adjustRightInd w:val="0"/>
              <w:spacing w:line="500" w:lineRule="exact"/>
              <w:textAlignment w:val="bottom"/>
              <w:rPr>
                <w:rFonts w:eastAsia="黑体"/>
                <w:sz w:val="30"/>
                <w:szCs w:val="30"/>
              </w:rPr>
            </w:pPr>
            <w:bookmarkStart w:id="0" w:name="jinji"/>
            <w:bookmarkEnd w:id="0"/>
          </w:p>
        </w:tc>
      </w:tr>
      <w:tr w:rsidR="009F2873">
        <w:trPr>
          <w:trHeight w:val="1457"/>
          <w:jc w:val="center"/>
        </w:trPr>
        <w:tc>
          <w:tcPr>
            <w:tcW w:w="8845" w:type="dxa"/>
          </w:tcPr>
          <w:p w:rsidR="009F2873" w:rsidRDefault="00424767" w:rsidP="00B5234B">
            <w:pPr>
              <w:spacing w:beforeLines="100"/>
              <w:jc w:val="center"/>
              <w:rPr>
                <w:rFonts w:eastAsia="华康简标题宋"/>
                <w:b/>
                <w:color w:val="FF3333"/>
                <w:sz w:val="76"/>
                <w:szCs w:val="76"/>
              </w:rPr>
            </w:pPr>
            <w:r>
              <w:rPr>
                <w:rFonts w:ascii="楷体" w:eastAsia="楷体" w:hAnsi="楷体" w:hint="eastAsia"/>
                <w:b/>
                <w:snapToGrid w:val="0"/>
                <w:color w:val="FF0000"/>
                <w:sz w:val="72"/>
              </w:rPr>
              <w:t>中国老科学技术工作者协会</w:t>
            </w:r>
          </w:p>
        </w:tc>
      </w:tr>
      <w:tr w:rsidR="009F2873">
        <w:trPr>
          <w:trHeight w:val="400"/>
          <w:jc w:val="center"/>
        </w:trPr>
        <w:tc>
          <w:tcPr>
            <w:tcW w:w="8845" w:type="dxa"/>
            <w:tcBorders>
              <w:top w:val="nil"/>
              <w:left w:val="nil"/>
              <w:bottom w:val="single" w:sz="12" w:space="0" w:color="FF3333"/>
              <w:right w:val="nil"/>
            </w:tcBorders>
            <w:vAlign w:val="bottom"/>
          </w:tcPr>
          <w:p w:rsidR="009F2873" w:rsidRDefault="00424767" w:rsidP="00B5234B">
            <w:pPr>
              <w:tabs>
                <w:tab w:val="left" w:pos="8944"/>
              </w:tabs>
              <w:overflowPunct w:val="0"/>
              <w:autoSpaceDE w:val="0"/>
              <w:autoSpaceDN w:val="0"/>
              <w:adjustRightInd w:val="0"/>
              <w:spacing w:afterLines="30"/>
              <w:jc w:val="center"/>
              <w:textAlignment w:val="bottom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老科协发〔</w:t>
            </w:r>
            <w:bookmarkStart w:id="1" w:name="fawenniandu"/>
            <w:r>
              <w:rPr>
                <w:rFonts w:ascii="仿宋_GB2312" w:eastAsia="仿宋_GB2312" w:hAnsi="宋体"/>
                <w:sz w:val="32"/>
                <w:szCs w:val="32"/>
              </w:rPr>
              <w:t>20</w:t>
            </w:r>
            <w:bookmarkEnd w:id="1"/>
            <w:r>
              <w:rPr>
                <w:rFonts w:ascii="仿宋_GB2312" w:eastAsia="仿宋_GB2312" w:hAnsi="宋体" w:hint="eastAsia"/>
                <w:sz w:val="32"/>
                <w:szCs w:val="32"/>
              </w:rPr>
              <w:t>20〕</w:t>
            </w:r>
            <w:r w:rsidR="00333728">
              <w:rPr>
                <w:rFonts w:ascii="仿宋_GB2312" w:eastAsia="仿宋_GB2312" w:hAnsi="宋体"/>
                <w:sz w:val="32"/>
                <w:szCs w:val="32"/>
              </w:rPr>
              <w:t>17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号</w:t>
            </w:r>
          </w:p>
        </w:tc>
      </w:tr>
      <w:tr w:rsidR="009F2873">
        <w:trPr>
          <w:trHeight w:val="1510"/>
          <w:jc w:val="center"/>
        </w:trPr>
        <w:tc>
          <w:tcPr>
            <w:tcW w:w="8845" w:type="dxa"/>
            <w:tcBorders>
              <w:top w:val="single" w:sz="12" w:space="0" w:color="FF3333"/>
              <w:bottom w:val="nil"/>
            </w:tcBorders>
          </w:tcPr>
          <w:p w:rsidR="009F2873" w:rsidRDefault="00424767" w:rsidP="00B5234B">
            <w:pPr>
              <w:overflowPunct w:val="0"/>
              <w:autoSpaceDE w:val="0"/>
              <w:autoSpaceDN w:val="0"/>
              <w:adjustRightInd w:val="0"/>
              <w:spacing w:beforeLines="250" w:afterLines="100" w:line="700" w:lineRule="exact"/>
              <w:jc w:val="center"/>
              <w:textAlignment w:val="bottom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ascii="小标宋" w:eastAsia="小标宋" w:hint="eastAsia"/>
                <w:sz w:val="44"/>
                <w:szCs w:val="44"/>
              </w:rPr>
              <w:t>关于报送20</w:t>
            </w:r>
            <w:r>
              <w:rPr>
                <w:rFonts w:ascii="小标宋" w:eastAsia="小标宋"/>
                <w:sz w:val="44"/>
                <w:szCs w:val="44"/>
              </w:rPr>
              <w:t>20</w:t>
            </w:r>
            <w:r>
              <w:rPr>
                <w:rFonts w:ascii="小标宋" w:eastAsia="小标宋" w:hint="eastAsia"/>
                <w:sz w:val="44"/>
                <w:szCs w:val="44"/>
              </w:rPr>
              <w:t>年工作总结和20</w:t>
            </w:r>
            <w:r>
              <w:rPr>
                <w:rFonts w:ascii="小标宋" w:eastAsia="小标宋"/>
                <w:sz w:val="44"/>
                <w:szCs w:val="44"/>
              </w:rPr>
              <w:t>21</w:t>
            </w:r>
            <w:r>
              <w:rPr>
                <w:rFonts w:ascii="小标宋" w:eastAsia="小标宋" w:hint="eastAsia"/>
                <w:sz w:val="44"/>
                <w:szCs w:val="44"/>
              </w:rPr>
              <w:t>年</w:t>
            </w:r>
            <w:r>
              <w:rPr>
                <w:rFonts w:ascii="小标宋" w:eastAsia="小标宋"/>
                <w:sz w:val="44"/>
                <w:szCs w:val="44"/>
              </w:rPr>
              <w:br/>
            </w:r>
            <w:r>
              <w:rPr>
                <w:rFonts w:ascii="小标宋" w:eastAsia="小标宋" w:hint="eastAsia"/>
                <w:sz w:val="44"/>
                <w:szCs w:val="44"/>
              </w:rPr>
              <w:t>工作计划的通知</w:t>
            </w:r>
          </w:p>
        </w:tc>
      </w:tr>
    </w:tbl>
    <w:p w:rsidR="009F2873" w:rsidRDefault="00424767">
      <w:pPr>
        <w:spacing w:line="600" w:lineRule="exact"/>
        <w:rPr>
          <w:rFonts w:ascii="仿宋_GB2312" w:eastAsia="仿宋_GB2312" w:hAnsi="仿宋" w:cs="宋体"/>
          <w:sz w:val="32"/>
          <w:szCs w:val="32"/>
          <w:lang w:val="zh-CN"/>
        </w:rPr>
      </w:pPr>
      <w:r>
        <w:rPr>
          <w:rFonts w:ascii="仿宋_GB2312" w:eastAsia="仿宋_GB2312" w:hAnsi="仿宋" w:cs="宋体" w:hint="eastAsia"/>
          <w:sz w:val="32"/>
          <w:szCs w:val="32"/>
          <w:lang w:val="zh-CN"/>
        </w:rPr>
        <w:t>各省、自治区、直辖市老科协，中国老科协各分会，各直属企事业单位老科协：</w:t>
      </w:r>
    </w:p>
    <w:p w:rsidR="009F2873" w:rsidRDefault="004247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为深入贯彻落实习</w:t>
      </w:r>
      <w:bookmarkStart w:id="2" w:name="_GoBack"/>
      <w:bookmarkEnd w:id="2"/>
      <w:r>
        <w:rPr>
          <w:rFonts w:ascii="仿宋_GB2312" w:eastAsia="仿宋_GB2312" w:hint="eastAsia"/>
          <w:sz w:val="32"/>
          <w:szCs w:val="32"/>
        </w:rPr>
        <w:t>近平新时代中国特色社会主义思想,贯彻落实党的十九大和十九届二中、三中、四中、五中全会精神，认真做好今年理事会工作报告，请各团体会员单位认真总结20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年的工作成绩和经验，系统分析存在的困难和问题，研究提出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的工作重点。工作总结要突出亮点、聚焦重点，尽量做到数据详实、事例鲜活，特别是聚焦抗击疫情和助力复工复产、深入学习贯彻十九届五中全会精神、贯彻落实习近平总书记对老科协工作重要指示精神等方面，真正全面客观反映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年的工作成效。工作计划要紧密结合《中共中央关于制定国民经济和社</w:t>
      </w:r>
      <w:r>
        <w:rPr>
          <w:rFonts w:ascii="仿宋_GB2312" w:eastAsia="仿宋_GB2312" w:hint="eastAsia"/>
          <w:sz w:val="32"/>
          <w:szCs w:val="32"/>
        </w:rPr>
        <w:lastRenderedPageBreak/>
        <w:t>会发展第十四个五年规划和二</w:t>
      </w:r>
      <w:r>
        <w:rPr>
          <w:rFonts w:ascii="微软雅黑" w:eastAsia="微软雅黑" w:hAnsi="微软雅黑" w:cs="微软雅黑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三五年远景目标的建议》，把握老科协工作实际，</w:t>
      </w:r>
      <w:r>
        <w:rPr>
          <w:rFonts w:ascii="仿宋_GB2312" w:eastAsia="仿宋_GB2312" w:hint="eastAsia"/>
          <w:sz w:val="32"/>
          <w:szCs w:val="32"/>
        </w:rPr>
        <w:t>有工作思路、重点任务和主要举措,忌笼统概况，力求具体化。</w:t>
      </w:r>
    </w:p>
    <w:p w:rsidR="009F2873" w:rsidRDefault="004247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请于2020年12月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日（星期日）前将材料PDF版（盖章）和WORD版报送至中国老科协秘书处。</w:t>
      </w:r>
    </w:p>
    <w:p w:rsidR="009F2873" w:rsidRDefault="004247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人：刘  艳</w:t>
      </w:r>
    </w:p>
    <w:p w:rsidR="009F2873" w:rsidRDefault="004247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联系电话:（010）6</w:t>
      </w:r>
      <w:r>
        <w:rPr>
          <w:rFonts w:ascii="仿宋_GB2312" w:eastAsia="仿宋_GB2312"/>
          <w:sz w:val="32"/>
          <w:szCs w:val="32"/>
        </w:rPr>
        <w:t>2170582</w:t>
      </w:r>
    </w:p>
    <w:p w:rsidR="009F2873" w:rsidRDefault="004247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r>
        <w:rPr>
          <w:rFonts w:ascii="Times New Roman" w:eastAsia="仿宋_GB2312" w:hAnsi="Times New Roman" w:cs="Times New Roman"/>
          <w:sz w:val="32"/>
          <w:szCs w:val="32"/>
        </w:rPr>
        <w:t>zhglkx@cast.org.cn</w:t>
      </w:r>
    </w:p>
    <w:p w:rsidR="009F2873" w:rsidRDefault="009F287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F2873" w:rsidRDefault="009F287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F2873" w:rsidRDefault="00424767">
      <w:pPr>
        <w:spacing w:line="600" w:lineRule="exact"/>
        <w:ind w:firstLineChars="1300" w:firstLine="4160"/>
        <w:rPr>
          <w:rFonts w:ascii="仿宋_GB2312" w:eastAsia="仿宋_GB2312" w:hAnsi="仿宋" w:cs="宋体"/>
          <w:sz w:val="32"/>
          <w:szCs w:val="32"/>
          <w:lang w:val="zh-CN"/>
        </w:rPr>
      </w:pPr>
      <w:r>
        <w:rPr>
          <w:rFonts w:ascii="仿宋_GB2312" w:eastAsia="仿宋_GB2312" w:hAnsi="仿宋" w:cs="宋体" w:hint="eastAsia"/>
          <w:sz w:val="32"/>
          <w:szCs w:val="32"/>
          <w:lang w:val="zh-CN"/>
        </w:rPr>
        <w:t>中国老科学技术工作者协会</w:t>
      </w:r>
    </w:p>
    <w:p w:rsidR="009F2873" w:rsidRDefault="00424767" w:rsidP="00B5234B">
      <w:pPr>
        <w:spacing w:afterLines="100" w:line="600" w:lineRule="exact"/>
        <w:rPr>
          <w:rFonts w:ascii="仿宋_GB2312" w:eastAsia="仿宋_GB2312" w:hAnsi="仿宋" w:cs="宋体"/>
          <w:sz w:val="32"/>
          <w:szCs w:val="32"/>
          <w:lang w:val="zh-CN"/>
        </w:rPr>
      </w:pPr>
      <w:r>
        <w:rPr>
          <w:rFonts w:ascii="仿宋_GB2312" w:eastAsia="仿宋_GB2312" w:hAnsi="仿宋" w:cs="宋体" w:hint="eastAsia"/>
          <w:sz w:val="32"/>
          <w:szCs w:val="32"/>
          <w:lang w:val="zh-CN"/>
        </w:rPr>
        <w:t xml:space="preserve">                               </w:t>
      </w:r>
      <w:r>
        <w:rPr>
          <w:rFonts w:ascii="仿宋_GB2312" w:eastAsia="仿宋_GB2312" w:hAnsi="仿宋" w:cs="宋体"/>
          <w:sz w:val="32"/>
          <w:szCs w:val="32"/>
          <w:lang w:val="zh-CN"/>
        </w:rPr>
        <w:t>20</w:t>
      </w:r>
      <w:r>
        <w:rPr>
          <w:rFonts w:ascii="仿宋_GB2312" w:eastAsia="仿宋_GB2312" w:hAnsi="仿宋" w:cs="宋体" w:hint="eastAsia"/>
          <w:sz w:val="32"/>
          <w:szCs w:val="32"/>
          <w:lang w:val="zh-CN"/>
        </w:rPr>
        <w:t>20年</w:t>
      </w:r>
      <w:r>
        <w:rPr>
          <w:rFonts w:ascii="仿宋_GB2312" w:eastAsia="仿宋_GB2312" w:hAnsi="仿宋" w:cs="宋体"/>
          <w:sz w:val="32"/>
          <w:szCs w:val="32"/>
          <w:lang w:val="zh-CN"/>
        </w:rPr>
        <w:t>11</w:t>
      </w:r>
      <w:r>
        <w:rPr>
          <w:rFonts w:ascii="仿宋_GB2312" w:eastAsia="仿宋_GB2312" w:hAnsi="仿宋" w:cs="宋体" w:hint="eastAsia"/>
          <w:sz w:val="32"/>
          <w:szCs w:val="32"/>
          <w:lang w:val="zh-CN"/>
        </w:rPr>
        <w:t>月</w:t>
      </w:r>
      <w:r w:rsidR="00333728">
        <w:rPr>
          <w:rFonts w:ascii="仿宋_GB2312" w:eastAsia="仿宋_GB2312" w:hAnsi="仿宋" w:cs="宋体"/>
          <w:sz w:val="32"/>
          <w:szCs w:val="32"/>
          <w:lang w:val="zh-CN"/>
        </w:rPr>
        <w:t>18</w:t>
      </w:r>
      <w:r>
        <w:rPr>
          <w:rFonts w:ascii="仿宋_GB2312" w:eastAsia="仿宋_GB2312" w:hAnsi="仿宋" w:cs="宋体" w:hint="eastAsia"/>
          <w:sz w:val="32"/>
          <w:szCs w:val="32"/>
          <w:lang w:val="zh-CN"/>
        </w:rPr>
        <w:t>日</w:t>
      </w:r>
    </w:p>
    <w:p w:rsidR="009F2873" w:rsidRDefault="009F2873" w:rsidP="00A11515">
      <w:pPr>
        <w:spacing w:afterLines="100" w:line="600" w:lineRule="exact"/>
        <w:rPr>
          <w:rFonts w:ascii="仿宋_GB2312" w:eastAsia="仿宋_GB2312" w:hAnsi="仿宋" w:cs="宋体"/>
          <w:sz w:val="32"/>
          <w:szCs w:val="32"/>
          <w:lang w:val="zh-CN"/>
        </w:rPr>
      </w:pPr>
    </w:p>
    <w:sectPr w:rsidR="009F2873" w:rsidSect="00A11515">
      <w:headerReference w:type="default" r:id="rId8"/>
      <w:footerReference w:type="even" r:id="rId9"/>
      <w:footerReference w:type="default" r:id="rId10"/>
      <w:pgSz w:w="11906" w:h="16838"/>
      <w:pgMar w:top="2098" w:right="1474" w:bottom="992" w:left="1588" w:header="0" w:footer="164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843" w:rsidRDefault="007C7843">
      <w:r>
        <w:separator/>
      </w:r>
    </w:p>
  </w:endnote>
  <w:endnote w:type="continuationSeparator" w:id="0">
    <w:p w:rsidR="007C7843" w:rsidRDefault="007C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629343"/>
    </w:sdtPr>
    <w:sdtEndPr>
      <w:rPr>
        <w:rFonts w:ascii="Times New Roman" w:hAnsi="Times New Roman" w:cs="Times New Roman"/>
        <w:sz w:val="24"/>
        <w:szCs w:val="24"/>
      </w:rPr>
    </w:sdtEndPr>
    <w:sdtContent>
      <w:p w:rsidR="009F2873" w:rsidRDefault="00A11515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247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767">
          <w:rPr>
            <w:rFonts w:ascii="Times New Roman" w:hAnsi="Times New Roman" w:cs="Times New Roman"/>
            <w:sz w:val="24"/>
            <w:szCs w:val="24"/>
            <w:lang w:val="zh-CN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2873" w:rsidRDefault="009F287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73" w:rsidRDefault="00424767">
    <w:pPr>
      <w:pStyle w:val="a8"/>
      <w:framePr w:wrap="around" w:vAnchor="text" w:hAnchor="margin" w:xAlign="outside" w:y="1"/>
      <w:rPr>
        <w:rStyle w:val="ab"/>
        <w:rFonts w:ascii="Times New Roman" w:hAnsi="Times New Roman"/>
        <w:sz w:val="28"/>
        <w:szCs w:val="28"/>
      </w:rPr>
    </w:pPr>
    <w:r>
      <w:rPr>
        <w:rStyle w:val="ab"/>
        <w:rFonts w:ascii="Times New Roman" w:hAnsi="Times New Roman"/>
        <w:sz w:val="28"/>
        <w:szCs w:val="28"/>
      </w:rPr>
      <w:t xml:space="preserve">— </w:t>
    </w:r>
    <w:r w:rsidR="00A11515">
      <w:rPr>
        <w:rFonts w:ascii="Times New Roman" w:hAnsi="Times New Roman"/>
        <w:sz w:val="28"/>
        <w:szCs w:val="28"/>
      </w:rPr>
      <w:fldChar w:fldCharType="begin"/>
    </w:r>
    <w:r>
      <w:rPr>
        <w:rStyle w:val="ab"/>
        <w:rFonts w:ascii="Times New Roman" w:hAnsi="Times New Roman"/>
        <w:sz w:val="28"/>
        <w:szCs w:val="28"/>
      </w:rPr>
      <w:instrText xml:space="preserve">PAGE  </w:instrText>
    </w:r>
    <w:r w:rsidR="00A11515">
      <w:rPr>
        <w:rFonts w:ascii="Times New Roman" w:hAnsi="Times New Roman"/>
        <w:sz w:val="28"/>
        <w:szCs w:val="28"/>
      </w:rPr>
      <w:fldChar w:fldCharType="separate"/>
    </w:r>
    <w:r w:rsidR="00B5234B">
      <w:rPr>
        <w:rStyle w:val="ab"/>
        <w:rFonts w:ascii="Times New Roman" w:hAnsi="Times New Roman"/>
        <w:noProof/>
        <w:sz w:val="28"/>
        <w:szCs w:val="28"/>
      </w:rPr>
      <w:t>2</w:t>
    </w:r>
    <w:r w:rsidR="00A11515">
      <w:rPr>
        <w:rFonts w:ascii="Times New Roman" w:hAnsi="Times New Roman"/>
        <w:sz w:val="28"/>
        <w:szCs w:val="28"/>
      </w:rPr>
      <w:fldChar w:fldCharType="end"/>
    </w:r>
    <w:r>
      <w:rPr>
        <w:rStyle w:val="ab"/>
        <w:rFonts w:ascii="Times New Roman" w:hAnsi="Times New Roman"/>
        <w:sz w:val="28"/>
        <w:szCs w:val="28"/>
      </w:rPr>
      <w:t xml:space="preserve"> —</w:t>
    </w:r>
  </w:p>
  <w:p w:rsidR="009F2873" w:rsidRDefault="009F28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843" w:rsidRDefault="007C7843">
      <w:r>
        <w:separator/>
      </w:r>
    </w:p>
  </w:footnote>
  <w:footnote w:type="continuationSeparator" w:id="0">
    <w:p w:rsidR="007C7843" w:rsidRDefault="007C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73" w:rsidRDefault="009F2873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D5320"/>
    <w:rsid w:val="00001BA0"/>
    <w:rsid w:val="00006650"/>
    <w:rsid w:val="000266C0"/>
    <w:rsid w:val="00042155"/>
    <w:rsid w:val="000614D4"/>
    <w:rsid w:val="00076A2F"/>
    <w:rsid w:val="00084E8D"/>
    <w:rsid w:val="000855DB"/>
    <w:rsid w:val="000A6AC1"/>
    <w:rsid w:val="000D5320"/>
    <w:rsid w:val="000E462D"/>
    <w:rsid w:val="001009AB"/>
    <w:rsid w:val="00126CDE"/>
    <w:rsid w:val="00133D2B"/>
    <w:rsid w:val="00136DBF"/>
    <w:rsid w:val="00180D74"/>
    <w:rsid w:val="001A08EA"/>
    <w:rsid w:val="001D068D"/>
    <w:rsid w:val="001D3846"/>
    <w:rsid w:val="001E3D34"/>
    <w:rsid w:val="00236EE6"/>
    <w:rsid w:val="002772EC"/>
    <w:rsid w:val="00280D07"/>
    <w:rsid w:val="00285A23"/>
    <w:rsid w:val="00286557"/>
    <w:rsid w:val="00291E7E"/>
    <w:rsid w:val="0029246F"/>
    <w:rsid w:val="002926F3"/>
    <w:rsid w:val="002B2858"/>
    <w:rsid w:val="0030248F"/>
    <w:rsid w:val="003108D5"/>
    <w:rsid w:val="00333728"/>
    <w:rsid w:val="0034164C"/>
    <w:rsid w:val="00344353"/>
    <w:rsid w:val="0034610B"/>
    <w:rsid w:val="00353193"/>
    <w:rsid w:val="003830F0"/>
    <w:rsid w:val="00387792"/>
    <w:rsid w:val="0039310F"/>
    <w:rsid w:val="003C03B4"/>
    <w:rsid w:val="003D5ED6"/>
    <w:rsid w:val="003D7CF2"/>
    <w:rsid w:val="003E04B3"/>
    <w:rsid w:val="003F71D5"/>
    <w:rsid w:val="00407978"/>
    <w:rsid w:val="00424767"/>
    <w:rsid w:val="004864AA"/>
    <w:rsid w:val="004B67AC"/>
    <w:rsid w:val="004C1553"/>
    <w:rsid w:val="004C319C"/>
    <w:rsid w:val="004E00EA"/>
    <w:rsid w:val="004E2B80"/>
    <w:rsid w:val="004E78E1"/>
    <w:rsid w:val="005052D7"/>
    <w:rsid w:val="0050705C"/>
    <w:rsid w:val="005279DE"/>
    <w:rsid w:val="00552B1E"/>
    <w:rsid w:val="005654D2"/>
    <w:rsid w:val="00583462"/>
    <w:rsid w:val="005A1DD4"/>
    <w:rsid w:val="005B0F15"/>
    <w:rsid w:val="005C473E"/>
    <w:rsid w:val="005C6C5D"/>
    <w:rsid w:val="005C73A2"/>
    <w:rsid w:val="00602819"/>
    <w:rsid w:val="00612E71"/>
    <w:rsid w:val="00637B69"/>
    <w:rsid w:val="00657D2E"/>
    <w:rsid w:val="006718F1"/>
    <w:rsid w:val="006727BA"/>
    <w:rsid w:val="00672B15"/>
    <w:rsid w:val="006A160A"/>
    <w:rsid w:val="006C144E"/>
    <w:rsid w:val="006C19EE"/>
    <w:rsid w:val="006D1691"/>
    <w:rsid w:val="006D5C40"/>
    <w:rsid w:val="0074623F"/>
    <w:rsid w:val="0076167C"/>
    <w:rsid w:val="00775A7B"/>
    <w:rsid w:val="0077723F"/>
    <w:rsid w:val="007A639A"/>
    <w:rsid w:val="007C394C"/>
    <w:rsid w:val="007C7843"/>
    <w:rsid w:val="007D6DD5"/>
    <w:rsid w:val="0080757A"/>
    <w:rsid w:val="00831270"/>
    <w:rsid w:val="00832CC5"/>
    <w:rsid w:val="008452D6"/>
    <w:rsid w:val="0085425A"/>
    <w:rsid w:val="00861E9A"/>
    <w:rsid w:val="00881BD4"/>
    <w:rsid w:val="00883C4A"/>
    <w:rsid w:val="0089416D"/>
    <w:rsid w:val="008A4A69"/>
    <w:rsid w:val="008A65F8"/>
    <w:rsid w:val="008A722B"/>
    <w:rsid w:val="008B54C0"/>
    <w:rsid w:val="008D7238"/>
    <w:rsid w:val="008E134F"/>
    <w:rsid w:val="008F3FF6"/>
    <w:rsid w:val="008F71FA"/>
    <w:rsid w:val="00916DF7"/>
    <w:rsid w:val="009210EC"/>
    <w:rsid w:val="00930BA3"/>
    <w:rsid w:val="00954F0D"/>
    <w:rsid w:val="00962A38"/>
    <w:rsid w:val="00971780"/>
    <w:rsid w:val="0099117A"/>
    <w:rsid w:val="009D0918"/>
    <w:rsid w:val="009D1E33"/>
    <w:rsid w:val="009D4C67"/>
    <w:rsid w:val="009D64B7"/>
    <w:rsid w:val="009F2873"/>
    <w:rsid w:val="00A028DE"/>
    <w:rsid w:val="00A11515"/>
    <w:rsid w:val="00A11937"/>
    <w:rsid w:val="00A2113C"/>
    <w:rsid w:val="00A232A3"/>
    <w:rsid w:val="00A26E54"/>
    <w:rsid w:val="00A459DC"/>
    <w:rsid w:val="00A516AE"/>
    <w:rsid w:val="00A820DF"/>
    <w:rsid w:val="00A95E89"/>
    <w:rsid w:val="00AA19A2"/>
    <w:rsid w:val="00AA2281"/>
    <w:rsid w:val="00AF545E"/>
    <w:rsid w:val="00B036B9"/>
    <w:rsid w:val="00B07732"/>
    <w:rsid w:val="00B12C44"/>
    <w:rsid w:val="00B15332"/>
    <w:rsid w:val="00B269BF"/>
    <w:rsid w:val="00B5234B"/>
    <w:rsid w:val="00B67FD8"/>
    <w:rsid w:val="00B761E3"/>
    <w:rsid w:val="00BA7119"/>
    <w:rsid w:val="00BC786E"/>
    <w:rsid w:val="00BF403F"/>
    <w:rsid w:val="00C06010"/>
    <w:rsid w:val="00C10A1F"/>
    <w:rsid w:val="00C156A2"/>
    <w:rsid w:val="00C3359B"/>
    <w:rsid w:val="00C344F1"/>
    <w:rsid w:val="00C720D0"/>
    <w:rsid w:val="00C95487"/>
    <w:rsid w:val="00CC02FD"/>
    <w:rsid w:val="00CD28AB"/>
    <w:rsid w:val="00CE2A87"/>
    <w:rsid w:val="00CE5D1C"/>
    <w:rsid w:val="00D012CE"/>
    <w:rsid w:val="00D32AE1"/>
    <w:rsid w:val="00D35D6B"/>
    <w:rsid w:val="00D575FC"/>
    <w:rsid w:val="00D955D0"/>
    <w:rsid w:val="00DB635E"/>
    <w:rsid w:val="00DD0193"/>
    <w:rsid w:val="00E04E24"/>
    <w:rsid w:val="00E565D1"/>
    <w:rsid w:val="00E82C0B"/>
    <w:rsid w:val="00EC1B71"/>
    <w:rsid w:val="00EF64BF"/>
    <w:rsid w:val="00F221E3"/>
    <w:rsid w:val="00F34EE5"/>
    <w:rsid w:val="00F73B2E"/>
    <w:rsid w:val="00F87C6D"/>
    <w:rsid w:val="00F9707B"/>
    <w:rsid w:val="00FA7125"/>
    <w:rsid w:val="00FE1F37"/>
    <w:rsid w:val="00FE3D60"/>
    <w:rsid w:val="081E2594"/>
    <w:rsid w:val="0F4C3676"/>
    <w:rsid w:val="22D9603C"/>
    <w:rsid w:val="41626225"/>
    <w:rsid w:val="5B973464"/>
    <w:rsid w:val="65E17EFF"/>
    <w:rsid w:val="76ED1E05"/>
    <w:rsid w:val="7B14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A11515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A11515"/>
    <w:pPr>
      <w:jc w:val="left"/>
    </w:pPr>
  </w:style>
  <w:style w:type="paragraph" w:styleId="a5">
    <w:name w:val="Plain Text"/>
    <w:basedOn w:val="a"/>
    <w:link w:val="Char1"/>
    <w:rsid w:val="00A11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A11515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sid w:val="00A11515"/>
    <w:rPr>
      <w:sz w:val="18"/>
      <w:szCs w:val="18"/>
    </w:rPr>
  </w:style>
  <w:style w:type="paragraph" w:styleId="a8">
    <w:name w:val="footer"/>
    <w:basedOn w:val="a"/>
    <w:link w:val="Char4"/>
    <w:unhideWhenUsed/>
    <w:qFormat/>
    <w:rsid w:val="00A11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A1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sid w:val="00A11515"/>
    <w:pPr>
      <w:jc w:val="left"/>
    </w:pPr>
    <w:rPr>
      <w:rFonts w:cs="Times New Roman"/>
      <w:kern w:val="0"/>
      <w:sz w:val="24"/>
    </w:rPr>
  </w:style>
  <w:style w:type="character" w:styleId="ab">
    <w:name w:val="page number"/>
    <w:basedOn w:val="a0"/>
    <w:qFormat/>
    <w:rsid w:val="00A11515"/>
  </w:style>
  <w:style w:type="character" w:styleId="ac">
    <w:name w:val="FollowedHyperlink"/>
    <w:basedOn w:val="a0"/>
    <w:uiPriority w:val="99"/>
    <w:semiHidden/>
    <w:unhideWhenUsed/>
    <w:rsid w:val="00A11515"/>
    <w:rPr>
      <w:color w:val="00000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11515"/>
  </w:style>
  <w:style w:type="character" w:styleId="HTML0">
    <w:name w:val="HTML Variable"/>
    <w:basedOn w:val="a0"/>
    <w:uiPriority w:val="99"/>
    <w:semiHidden/>
    <w:unhideWhenUsed/>
    <w:qFormat/>
    <w:rsid w:val="00A11515"/>
  </w:style>
  <w:style w:type="character" w:styleId="ad">
    <w:name w:val="Hyperlink"/>
    <w:basedOn w:val="a0"/>
    <w:uiPriority w:val="99"/>
    <w:semiHidden/>
    <w:unhideWhenUsed/>
    <w:rsid w:val="00A11515"/>
    <w:rPr>
      <w:color w:val="000000"/>
      <w:u w:val="none"/>
    </w:rPr>
  </w:style>
  <w:style w:type="character" w:styleId="HTML1">
    <w:name w:val="HTML Code"/>
    <w:basedOn w:val="a0"/>
    <w:uiPriority w:val="99"/>
    <w:semiHidden/>
    <w:unhideWhenUsed/>
    <w:qFormat/>
    <w:rsid w:val="00A11515"/>
    <w:rPr>
      <w:rFonts w:ascii="Courier New" w:hAnsi="Courier New"/>
      <w:sz w:val="20"/>
    </w:rPr>
  </w:style>
  <w:style w:type="character" w:styleId="ae">
    <w:name w:val="annotation reference"/>
    <w:basedOn w:val="a0"/>
    <w:uiPriority w:val="99"/>
    <w:semiHidden/>
    <w:unhideWhenUsed/>
    <w:qFormat/>
    <w:rsid w:val="00A11515"/>
    <w:rPr>
      <w:sz w:val="21"/>
      <w:szCs w:val="21"/>
    </w:rPr>
  </w:style>
  <w:style w:type="character" w:styleId="HTML2">
    <w:name w:val="HTML Cite"/>
    <w:basedOn w:val="a0"/>
    <w:uiPriority w:val="99"/>
    <w:semiHidden/>
    <w:unhideWhenUsed/>
    <w:rsid w:val="00A11515"/>
  </w:style>
  <w:style w:type="character" w:customStyle="1" w:styleId="Char5">
    <w:name w:val="页眉 Char"/>
    <w:basedOn w:val="a0"/>
    <w:link w:val="a9"/>
    <w:uiPriority w:val="99"/>
    <w:qFormat/>
    <w:rsid w:val="00A11515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A11515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A11515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A11515"/>
  </w:style>
  <w:style w:type="character" w:customStyle="1" w:styleId="Char">
    <w:name w:val="批注主题 Char"/>
    <w:basedOn w:val="Char0"/>
    <w:link w:val="a3"/>
    <w:uiPriority w:val="99"/>
    <w:semiHidden/>
    <w:qFormat/>
    <w:rsid w:val="00A11515"/>
    <w:rPr>
      <w:b/>
      <w:bCs/>
    </w:rPr>
  </w:style>
  <w:style w:type="character" w:customStyle="1" w:styleId="Char1">
    <w:name w:val="纯文本 Char"/>
    <w:basedOn w:val="a0"/>
    <w:link w:val="a5"/>
    <w:rsid w:val="00A11515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日期 Char"/>
    <w:basedOn w:val="a0"/>
    <w:link w:val="a6"/>
    <w:uiPriority w:val="99"/>
    <w:semiHidden/>
    <w:qFormat/>
    <w:rsid w:val="00A11515"/>
  </w:style>
  <w:style w:type="paragraph" w:customStyle="1" w:styleId="Af">
    <w:name w:val="正文 A"/>
    <w:qFormat/>
    <w:rsid w:val="00A11515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hover">
    <w:name w:val="hover"/>
    <w:basedOn w:val="a0"/>
    <w:rsid w:val="00A11515"/>
    <w:rPr>
      <w:color w:val="025291"/>
    </w:rPr>
  </w:style>
  <w:style w:type="character" w:customStyle="1" w:styleId="gwdsnopic">
    <w:name w:val="gwds_nopic"/>
    <w:basedOn w:val="a0"/>
    <w:qFormat/>
    <w:rsid w:val="00A11515"/>
  </w:style>
  <w:style w:type="character" w:customStyle="1" w:styleId="gwdsnopic1">
    <w:name w:val="gwds_nopic1"/>
    <w:basedOn w:val="a0"/>
    <w:qFormat/>
    <w:rsid w:val="00A11515"/>
  </w:style>
  <w:style w:type="character" w:customStyle="1" w:styleId="gwdsnopic2">
    <w:name w:val="gwds_nopic2"/>
    <w:basedOn w:val="a0"/>
    <w:rsid w:val="00A11515"/>
  </w:style>
  <w:style w:type="character" w:customStyle="1" w:styleId="place">
    <w:name w:val="place"/>
    <w:basedOn w:val="a0"/>
    <w:qFormat/>
    <w:rsid w:val="00A11515"/>
  </w:style>
  <w:style w:type="character" w:customStyle="1" w:styleId="place1">
    <w:name w:val="place1"/>
    <w:basedOn w:val="a0"/>
    <w:rsid w:val="00A11515"/>
  </w:style>
  <w:style w:type="character" w:customStyle="1" w:styleId="place2">
    <w:name w:val="place2"/>
    <w:basedOn w:val="a0"/>
    <w:qFormat/>
    <w:rsid w:val="00A11515"/>
    <w:rPr>
      <w:rFonts w:ascii="微软雅黑" w:eastAsia="微软雅黑" w:hAnsi="微软雅黑" w:cs="微软雅黑"/>
      <w:color w:val="888888"/>
      <w:sz w:val="25"/>
      <w:szCs w:val="25"/>
    </w:rPr>
  </w:style>
  <w:style w:type="character" w:customStyle="1" w:styleId="place3">
    <w:name w:val="place3"/>
    <w:basedOn w:val="a0"/>
    <w:qFormat/>
    <w:rsid w:val="00A11515"/>
  </w:style>
  <w:style w:type="character" w:customStyle="1" w:styleId="laypagecurr">
    <w:name w:val="laypage_curr"/>
    <w:basedOn w:val="a0"/>
    <w:qFormat/>
    <w:rsid w:val="00A11515"/>
    <w:rPr>
      <w:color w:val="FFFDF4"/>
      <w:shd w:val="clear" w:color="auto" w:fill="0B67A6"/>
    </w:rPr>
  </w:style>
  <w:style w:type="character" w:customStyle="1" w:styleId="noline">
    <w:name w:val="noline"/>
    <w:basedOn w:val="a0"/>
    <w:qFormat/>
    <w:rsid w:val="00A11515"/>
  </w:style>
  <w:style w:type="character" w:customStyle="1" w:styleId="font">
    <w:name w:val="font"/>
    <w:basedOn w:val="a0"/>
    <w:rsid w:val="00A11515"/>
  </w:style>
  <w:style w:type="character" w:customStyle="1" w:styleId="font1">
    <w:name w:val="font1"/>
    <w:basedOn w:val="a0"/>
    <w:qFormat/>
    <w:rsid w:val="00A11515"/>
  </w:style>
  <w:style w:type="character" w:customStyle="1" w:styleId="hover19">
    <w:name w:val="hover19"/>
    <w:basedOn w:val="a0"/>
    <w:qFormat/>
    <w:rsid w:val="00A11515"/>
    <w:rPr>
      <w:color w:val="0252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84CC7-22C9-492E-9FB8-747050EC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>Lenovo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刘艳</dc:creator>
  <cp:lastModifiedBy>AutoBVT</cp:lastModifiedBy>
  <cp:revision>2</cp:revision>
  <cp:lastPrinted>2018-01-26T04:00:00Z</cp:lastPrinted>
  <dcterms:created xsi:type="dcterms:W3CDTF">2020-11-25T02:37:00Z</dcterms:created>
  <dcterms:modified xsi:type="dcterms:W3CDTF">2020-11-25T02:37:00Z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