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45" w:type="dxa"/>
        <w:jc w:val="center"/>
        <w:tblLayout w:type="fixed"/>
        <w:tblCellMar>
          <w:left w:w="28" w:type="dxa"/>
          <w:right w:w="28" w:type="dxa"/>
        </w:tblCellMar>
        <w:tblLook w:val="04A0"/>
      </w:tblPr>
      <w:tblGrid>
        <w:gridCol w:w="8845"/>
      </w:tblGrid>
      <w:tr w:rsidR="00DD24E0">
        <w:trPr>
          <w:trHeight w:val="1457"/>
          <w:jc w:val="center"/>
        </w:trPr>
        <w:tc>
          <w:tcPr>
            <w:tcW w:w="8845" w:type="dxa"/>
          </w:tcPr>
          <w:p w:rsidR="00DD24E0" w:rsidRDefault="00855E44" w:rsidP="00C55C2A">
            <w:pPr>
              <w:spacing w:beforeLines="100"/>
              <w:jc w:val="center"/>
              <w:rPr>
                <w:rFonts w:eastAsia="华康简标题宋"/>
                <w:b/>
                <w:color w:val="FF3333"/>
                <w:sz w:val="76"/>
                <w:szCs w:val="76"/>
              </w:rPr>
            </w:pPr>
            <w:r>
              <w:rPr>
                <w:rFonts w:ascii="楷体" w:eastAsia="楷体" w:hAnsi="楷体" w:hint="eastAsia"/>
                <w:b/>
                <w:snapToGrid w:val="0"/>
                <w:color w:val="FF0000"/>
                <w:sz w:val="72"/>
              </w:rPr>
              <w:t>中国老科学技术工作者协会</w:t>
            </w:r>
          </w:p>
        </w:tc>
      </w:tr>
      <w:tr w:rsidR="00DD24E0">
        <w:trPr>
          <w:trHeight w:val="400"/>
          <w:jc w:val="center"/>
        </w:trPr>
        <w:tc>
          <w:tcPr>
            <w:tcW w:w="8845" w:type="dxa"/>
            <w:tcBorders>
              <w:top w:val="nil"/>
              <w:left w:val="nil"/>
              <w:bottom w:val="single" w:sz="12" w:space="0" w:color="FF3333"/>
              <w:right w:val="nil"/>
            </w:tcBorders>
            <w:vAlign w:val="bottom"/>
          </w:tcPr>
          <w:p w:rsidR="00DD24E0" w:rsidRDefault="00855E44">
            <w:pPr>
              <w:tabs>
                <w:tab w:val="left" w:pos="8944"/>
              </w:tabs>
              <w:jc w:val="center"/>
              <w:textAlignment w:val="bottom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老科协发〔</w:t>
            </w:r>
            <w:bookmarkStart w:id="0" w:name="fawenniandu"/>
            <w:r>
              <w:rPr>
                <w:rFonts w:ascii="仿宋_GB2312" w:eastAsia="仿宋_GB2312" w:hAnsi="宋体"/>
                <w:sz w:val="32"/>
                <w:szCs w:val="32"/>
              </w:rPr>
              <w:t>20</w:t>
            </w:r>
            <w:bookmarkEnd w:id="0"/>
            <w:r>
              <w:rPr>
                <w:rFonts w:ascii="仿宋_GB2312" w:eastAsia="仿宋_GB2312" w:hAnsi="宋体" w:hint="eastAsia"/>
                <w:sz w:val="32"/>
                <w:szCs w:val="32"/>
              </w:rPr>
              <w:t>23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〕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15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号</w:t>
            </w:r>
          </w:p>
        </w:tc>
      </w:tr>
      <w:tr w:rsidR="00DD24E0">
        <w:trPr>
          <w:trHeight w:val="1510"/>
          <w:jc w:val="center"/>
        </w:trPr>
        <w:tc>
          <w:tcPr>
            <w:tcW w:w="8845" w:type="dxa"/>
            <w:tcBorders>
              <w:top w:val="single" w:sz="12" w:space="0" w:color="FF3333"/>
              <w:bottom w:val="nil"/>
            </w:tcBorders>
          </w:tcPr>
          <w:p w:rsidR="00DD24E0" w:rsidRDefault="00855E44" w:rsidP="00C55C2A">
            <w:pPr>
              <w:spacing w:beforeLines="200" w:afterLines="100" w:line="660" w:lineRule="exact"/>
              <w:jc w:val="center"/>
              <w:textAlignment w:val="bottom"/>
              <w:rPr>
                <w:rFonts w:ascii="小标宋" w:eastAsia="小标宋"/>
                <w:sz w:val="44"/>
                <w:szCs w:val="44"/>
              </w:rPr>
            </w:pPr>
            <w:r>
              <w:rPr>
                <w:rFonts w:ascii="小标宋" w:eastAsia="小标宋" w:hint="eastAsia"/>
                <w:sz w:val="44"/>
                <w:szCs w:val="44"/>
              </w:rPr>
              <w:t>关于开展</w:t>
            </w:r>
            <w:r>
              <w:rPr>
                <w:rFonts w:ascii="小标宋" w:eastAsia="小标宋" w:hint="eastAsia"/>
                <w:sz w:val="44"/>
                <w:szCs w:val="44"/>
              </w:rPr>
              <w:t>2023</w:t>
            </w:r>
            <w:r>
              <w:rPr>
                <w:rFonts w:ascii="小标宋" w:eastAsia="小标宋" w:hint="eastAsia"/>
                <w:sz w:val="44"/>
                <w:szCs w:val="44"/>
              </w:rPr>
              <w:t>年“中国老科协科学报告团”</w:t>
            </w:r>
            <w:r>
              <w:rPr>
                <w:rFonts w:ascii="小标宋" w:eastAsia="小标宋" w:hint="eastAsia"/>
                <w:sz w:val="44"/>
                <w:szCs w:val="44"/>
              </w:rPr>
              <w:br/>
            </w:r>
            <w:r>
              <w:rPr>
                <w:rFonts w:ascii="小标宋" w:eastAsia="小标宋" w:hint="eastAsia"/>
                <w:sz w:val="44"/>
                <w:szCs w:val="44"/>
              </w:rPr>
              <w:t>活动的通知</w:t>
            </w:r>
          </w:p>
        </w:tc>
      </w:tr>
    </w:tbl>
    <w:p w:rsidR="00DD24E0" w:rsidRDefault="00855E44">
      <w:pPr>
        <w:pStyle w:val="a6"/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中国老科协各分会、各单位会员：</w:t>
      </w:r>
    </w:p>
    <w:p w:rsidR="00DD24E0" w:rsidRDefault="00855E44">
      <w:pPr>
        <w:spacing w:line="580" w:lineRule="exact"/>
        <w:ind w:firstLineChars="200" w:firstLine="640"/>
        <w:rPr>
          <w:rFonts w:ascii="仿宋_GB2312" w:eastAsia="仿宋_GB2312" w:hAnsi="仿宋" w:cs="宋体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t>为学习宣传贯彻党的二十大精神，落实《全民科学素质行动规划纲要（</w:t>
      </w:r>
      <w:r>
        <w:rPr>
          <w:rFonts w:ascii="仿宋_GB2312" w:eastAsia="仿宋_GB2312" w:hAnsi="仿宋" w:cs="宋体" w:hint="eastAsia"/>
          <w:sz w:val="32"/>
          <w:szCs w:val="32"/>
        </w:rPr>
        <w:t>2021-2035</w:t>
      </w:r>
      <w:r>
        <w:rPr>
          <w:rFonts w:ascii="仿宋_GB2312" w:eastAsia="仿宋_GB2312" w:hAnsi="仿宋" w:cs="宋体" w:hint="eastAsia"/>
          <w:sz w:val="32"/>
          <w:szCs w:val="32"/>
        </w:rPr>
        <w:t>年）》《关于新时代进一步加强科学技术普及工作的意见》《中国科协</w:t>
      </w:r>
      <w:r>
        <w:rPr>
          <w:rFonts w:ascii="仿宋_GB2312" w:eastAsia="仿宋_GB2312" w:hAnsi="仿宋" w:cs="宋体" w:hint="eastAsia"/>
          <w:sz w:val="32"/>
          <w:szCs w:val="32"/>
        </w:rPr>
        <w:t xml:space="preserve"> </w:t>
      </w:r>
      <w:r>
        <w:rPr>
          <w:rFonts w:ascii="仿宋_GB2312" w:eastAsia="仿宋_GB2312" w:hAnsi="仿宋" w:cs="宋体" w:hint="eastAsia"/>
          <w:sz w:val="32"/>
          <w:szCs w:val="32"/>
        </w:rPr>
        <w:t>中国银行</w:t>
      </w:r>
      <w:r>
        <w:rPr>
          <w:rFonts w:ascii="仿宋_GB2312" w:eastAsia="仿宋_GB2312" w:hAnsi="仿宋" w:cs="宋体" w:hint="eastAsia"/>
          <w:sz w:val="32"/>
          <w:szCs w:val="32"/>
        </w:rPr>
        <w:t xml:space="preserve"> </w:t>
      </w:r>
      <w:r>
        <w:rPr>
          <w:rFonts w:ascii="仿宋_GB2312" w:eastAsia="仿宋_GB2312" w:hAnsi="仿宋" w:cs="宋体" w:hint="eastAsia"/>
          <w:sz w:val="32"/>
          <w:szCs w:val="32"/>
        </w:rPr>
        <w:t>中国联通</w:t>
      </w:r>
      <w:r>
        <w:rPr>
          <w:rFonts w:ascii="仿宋_GB2312" w:eastAsia="仿宋_GB2312" w:hAnsi="仿宋" w:cs="宋体" w:hint="eastAsia"/>
          <w:sz w:val="32"/>
          <w:szCs w:val="32"/>
        </w:rPr>
        <w:t xml:space="preserve"> </w:t>
      </w:r>
      <w:r>
        <w:rPr>
          <w:rFonts w:ascii="仿宋_GB2312" w:eastAsia="仿宋_GB2312" w:hAnsi="仿宋" w:cs="宋体" w:hint="eastAsia"/>
          <w:sz w:val="32"/>
          <w:szCs w:val="32"/>
        </w:rPr>
        <w:t>“银龄跨越数字鸿沟”科普专项行动方案（</w:t>
      </w:r>
      <w:r>
        <w:rPr>
          <w:rFonts w:ascii="仿宋_GB2312" w:eastAsia="仿宋_GB2312" w:hAnsi="仿宋" w:cs="宋体" w:hint="eastAsia"/>
          <w:sz w:val="32"/>
          <w:szCs w:val="32"/>
        </w:rPr>
        <w:t>2022-2025</w:t>
      </w:r>
      <w:r>
        <w:rPr>
          <w:rFonts w:ascii="仿宋_GB2312" w:eastAsia="仿宋_GB2312" w:hAnsi="仿宋" w:cs="宋体" w:hint="eastAsia"/>
          <w:sz w:val="32"/>
          <w:szCs w:val="32"/>
        </w:rPr>
        <w:t>年）》等相关部署，“中国老科协科学报告团”</w:t>
      </w:r>
      <w:r>
        <w:rPr>
          <w:rFonts w:ascii="仿宋_GB2312" w:eastAsia="仿宋_GB2312" w:hAnsi="仿宋" w:cs="宋体" w:hint="eastAsia"/>
          <w:sz w:val="32"/>
          <w:szCs w:val="32"/>
        </w:rPr>
        <w:t>2023</w:t>
      </w:r>
      <w:r>
        <w:rPr>
          <w:rFonts w:ascii="仿宋_GB2312" w:eastAsia="仿宋_GB2312" w:hAnsi="仿宋" w:cs="宋体" w:hint="eastAsia"/>
          <w:sz w:val="32"/>
          <w:szCs w:val="32"/>
        </w:rPr>
        <w:t>年活动将于近期</w:t>
      </w:r>
      <w:r>
        <w:rPr>
          <w:rFonts w:ascii="仿宋_GB2312" w:eastAsia="仿宋_GB2312" w:hAnsi="仿宋" w:cs="宋体" w:hint="eastAsia"/>
          <w:sz w:val="32"/>
          <w:szCs w:val="32"/>
        </w:rPr>
        <w:t>开展，现将有关事项通知如下。</w:t>
      </w:r>
    </w:p>
    <w:p w:rsidR="00DD24E0" w:rsidRDefault="00855E44">
      <w:pPr>
        <w:pStyle w:val="a6"/>
        <w:spacing w:line="580" w:lineRule="exact"/>
        <w:ind w:firstLine="645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一</w:t>
      </w:r>
      <w:r>
        <w:rPr>
          <w:rFonts w:ascii="黑体" w:eastAsia="黑体" w:hAnsi="黑体" w:cs="宋体"/>
          <w:sz w:val="32"/>
          <w:szCs w:val="32"/>
        </w:rPr>
        <w:t>、组织</w:t>
      </w:r>
      <w:r>
        <w:rPr>
          <w:rFonts w:ascii="黑体" w:eastAsia="黑体" w:hAnsi="黑体" w:cs="宋体" w:hint="eastAsia"/>
          <w:sz w:val="32"/>
          <w:szCs w:val="32"/>
        </w:rPr>
        <w:t>方式</w:t>
      </w:r>
    </w:p>
    <w:p w:rsidR="00DD24E0" w:rsidRDefault="00855E44">
      <w:pPr>
        <w:spacing w:line="580" w:lineRule="exact"/>
        <w:ind w:firstLineChars="200" w:firstLine="640"/>
        <w:rPr>
          <w:rFonts w:ascii="仿宋_GB2312" w:eastAsia="仿宋_GB2312" w:hAnsi="仿宋" w:cs="宋体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t>2023</w:t>
      </w:r>
      <w:r>
        <w:rPr>
          <w:rFonts w:ascii="仿宋_GB2312" w:eastAsia="仿宋_GB2312" w:hAnsi="仿宋" w:cs="宋体" w:hint="eastAsia"/>
          <w:sz w:val="32"/>
          <w:szCs w:val="32"/>
        </w:rPr>
        <w:t>年“中国老科协科学报告团”活动</w:t>
      </w:r>
      <w:r>
        <w:rPr>
          <w:rFonts w:ascii="仿宋_GB2312" w:eastAsia="仿宋_GB2312" w:hAnsi="仿宋" w:cs="宋体" w:hint="eastAsia"/>
          <w:sz w:val="32"/>
          <w:szCs w:val="32"/>
        </w:rPr>
        <w:t>由</w:t>
      </w:r>
      <w:r>
        <w:rPr>
          <w:rFonts w:ascii="仿宋_GB2312" w:eastAsia="仿宋_GB2312" w:hAnsi="仿宋" w:cs="宋体" w:hint="eastAsia"/>
          <w:sz w:val="32"/>
          <w:szCs w:val="32"/>
        </w:rPr>
        <w:t>中国老科协主办，中国老科协各分会、各单位会员承办，活动须体现“中国老科协科学报告团”字样。</w:t>
      </w:r>
    </w:p>
    <w:p w:rsidR="00DD24E0" w:rsidRDefault="00855E44">
      <w:pPr>
        <w:spacing w:line="580" w:lineRule="exact"/>
        <w:ind w:firstLineChars="200" w:firstLine="640"/>
        <w:rPr>
          <w:rFonts w:ascii="仿宋_GB2312" w:eastAsia="仿宋_GB2312" w:hAnsi="仿宋" w:cs="宋体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t>中国老科协秘书处负责统一协调，中国老科协各分会、各单位会员负责报告</w:t>
      </w:r>
      <w:r>
        <w:rPr>
          <w:rFonts w:ascii="仿宋_GB2312" w:eastAsia="仿宋_GB2312" w:hAnsi="仿宋" w:cs="宋体" w:hint="eastAsia"/>
          <w:sz w:val="32"/>
          <w:szCs w:val="32"/>
        </w:rPr>
        <w:t>题目</w:t>
      </w:r>
      <w:r>
        <w:rPr>
          <w:rFonts w:ascii="仿宋_GB2312" w:eastAsia="仿宋_GB2312" w:hAnsi="仿宋" w:cs="宋体" w:hint="eastAsia"/>
          <w:sz w:val="32"/>
          <w:szCs w:val="32"/>
        </w:rPr>
        <w:t>、专家安排、听众组织、会务安排等。</w:t>
      </w:r>
    </w:p>
    <w:p w:rsidR="00DD24E0" w:rsidRDefault="00855E44">
      <w:pPr>
        <w:pStyle w:val="a6"/>
        <w:spacing w:line="580" w:lineRule="exact"/>
        <w:ind w:firstLine="645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  <w:lang/>
        </w:rPr>
        <w:t>二</w:t>
      </w:r>
      <w:r>
        <w:rPr>
          <w:rFonts w:ascii="黑体" w:eastAsia="黑体" w:hAnsi="黑体" w:cs="宋体" w:hint="eastAsia"/>
          <w:sz w:val="32"/>
          <w:szCs w:val="32"/>
        </w:rPr>
        <w:t>、宣讲内容</w:t>
      </w:r>
    </w:p>
    <w:p w:rsidR="00DD24E0" w:rsidRDefault="00855E44">
      <w:pPr>
        <w:spacing w:line="560" w:lineRule="exact"/>
        <w:ind w:firstLineChars="200" w:firstLine="640"/>
        <w:rPr>
          <w:rFonts w:ascii="仿宋_GB2312" w:eastAsia="仿宋_GB2312" w:hAnsi="仿宋" w:cs="宋体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t>党和国家大政方针、党史学习教育、时事政治形势、科学生活方式、文明道德风尚、大众心理健康知识、医疗卫生疾病防治</w:t>
      </w:r>
      <w:r>
        <w:rPr>
          <w:rFonts w:ascii="仿宋_GB2312" w:eastAsia="仿宋_GB2312" w:hAnsi="仿宋" w:cs="宋体" w:hint="eastAsia"/>
          <w:sz w:val="32"/>
          <w:szCs w:val="32"/>
        </w:rPr>
        <w:lastRenderedPageBreak/>
        <w:t>知识、青少年科技教育、破除封建迷信、法律法规常识、防灾减灾知识、安全防护知识、食品安全知识、大众化的前沿科技知识，以及适应不同人群需求的科普知识等。</w:t>
      </w:r>
    </w:p>
    <w:p w:rsidR="00DD24E0" w:rsidRDefault="00855E44">
      <w:pPr>
        <w:pStyle w:val="a6"/>
        <w:spacing w:line="560" w:lineRule="exact"/>
        <w:ind w:firstLineChars="200" w:firstLine="640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  <w:lang/>
        </w:rPr>
        <w:t>三</w:t>
      </w:r>
      <w:r>
        <w:rPr>
          <w:rFonts w:ascii="黑体" w:eastAsia="黑体" w:hAnsi="黑体" w:cs="宋体" w:hint="eastAsia"/>
          <w:sz w:val="32"/>
          <w:szCs w:val="32"/>
        </w:rPr>
        <w:t>、有关要求</w:t>
      </w:r>
    </w:p>
    <w:p w:rsidR="00DD24E0" w:rsidRDefault="00855E44">
      <w:pPr>
        <w:pStyle w:val="a6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请各单位在</w:t>
      </w:r>
      <w:r>
        <w:rPr>
          <w:rFonts w:ascii="仿宋_GB2312" w:eastAsia="仿宋_GB2312" w:hAnsi="仿宋_GB2312" w:cs="仿宋_GB2312" w:hint="eastAsia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/>
          <w:sz w:val="32"/>
          <w:szCs w:val="32"/>
        </w:rPr>
        <w:t>26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sz w:val="32"/>
          <w:szCs w:val="32"/>
        </w:rPr>
        <w:t>前</w:t>
      </w:r>
      <w:r>
        <w:rPr>
          <w:rFonts w:ascii="仿宋_GB2312" w:eastAsia="仿宋_GB2312" w:hAnsi="仿宋_GB2312" w:cs="仿宋_GB2312" w:hint="eastAsia"/>
          <w:sz w:val="32"/>
          <w:szCs w:val="32"/>
          <w:lang/>
        </w:rPr>
        <w:t>将</w:t>
      </w:r>
      <w:r>
        <w:rPr>
          <w:rFonts w:ascii="仿宋_GB2312" w:eastAsia="仿宋_GB2312" w:hAnsi="仿宋_GB2312" w:cs="仿宋_GB2312" w:hint="eastAsia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年申报报告计划发至中国老科协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中国老科协科普与教育专门委员会</w:t>
      </w:r>
      <w:r>
        <w:rPr>
          <w:rFonts w:ascii="仿宋_GB2312" w:eastAsia="仿宋_GB2312" w:hAnsi="仿宋_GB2312" w:cs="仿宋_GB2312" w:hint="eastAsia"/>
          <w:sz w:val="32"/>
          <w:szCs w:val="32"/>
        </w:rPr>
        <w:t>负责协调安排报告计划</w:t>
      </w:r>
      <w:r>
        <w:rPr>
          <w:rFonts w:ascii="仿宋_GB2312" w:eastAsia="仿宋_GB2312" w:hAnsi="仿宋_GB2312" w:cs="仿宋_GB2312" w:hint="eastAsia"/>
          <w:sz w:val="32"/>
          <w:szCs w:val="32"/>
        </w:rPr>
        <w:t>，凡列入计划内的</w:t>
      </w:r>
      <w:r>
        <w:rPr>
          <w:rFonts w:ascii="仿宋_GB2312" w:eastAsia="仿宋_GB2312" w:hAnsi="仿宋_GB2312" w:cs="仿宋_GB2312" w:hint="eastAsia"/>
          <w:sz w:val="32"/>
          <w:szCs w:val="32"/>
        </w:rPr>
        <w:t>报告</w:t>
      </w:r>
      <w:r>
        <w:rPr>
          <w:rFonts w:ascii="仿宋_GB2312" w:eastAsia="仿宋_GB2312" w:hAnsi="仿宋_GB2312" w:cs="仿宋_GB2312" w:hint="eastAsia"/>
          <w:sz w:val="32"/>
          <w:szCs w:val="32"/>
        </w:rPr>
        <w:t>，由中国老科协承担专家的差旅费和讲课费等。</w:t>
      </w:r>
    </w:p>
    <w:p w:rsidR="00DD24E0" w:rsidRDefault="00855E44">
      <w:pPr>
        <w:pStyle w:val="a6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请于每场</w:t>
      </w:r>
      <w:r>
        <w:rPr>
          <w:rFonts w:ascii="仿宋_GB2312" w:eastAsia="仿宋_GB2312" w:hAnsi="仿宋_GB2312" w:cs="仿宋_GB2312" w:hint="eastAsia"/>
          <w:sz w:val="32"/>
          <w:szCs w:val="32"/>
        </w:rPr>
        <w:t>报告</w:t>
      </w:r>
      <w:r>
        <w:rPr>
          <w:rFonts w:ascii="仿宋_GB2312" w:eastAsia="仿宋_GB2312" w:hAnsi="仿宋_GB2312" w:cs="仿宋_GB2312" w:hint="eastAsia"/>
          <w:sz w:val="32"/>
          <w:szCs w:val="32"/>
        </w:rPr>
        <w:t>结束后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个工作日内填写《中国老科协科学报告会效果评估表》，汇总活动宣传报道材料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包括影像资料等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，提供相应费用结算单据，及时反馈至中国老科协秘书处。</w:t>
      </w:r>
    </w:p>
    <w:p w:rsidR="00DD24E0" w:rsidRDefault="00855E44">
      <w:pPr>
        <w:pStyle w:val="a6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系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人：尚珂冉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张婷</w:t>
      </w:r>
    </w:p>
    <w:p w:rsidR="00DD24E0" w:rsidRDefault="00855E44">
      <w:pPr>
        <w:pStyle w:val="a6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联系电话：</w:t>
      </w:r>
      <w:r>
        <w:rPr>
          <w:rFonts w:ascii="仿宋_GB2312" w:eastAsia="仿宋_GB2312" w:hAnsi="仿宋_GB2312" w:cs="仿宋_GB2312" w:hint="eastAsia"/>
          <w:sz w:val="32"/>
          <w:szCs w:val="32"/>
        </w:rPr>
        <w:t>010-62170582  17810776260</w:t>
      </w:r>
      <w:r>
        <w:rPr>
          <w:rFonts w:ascii="仿宋_GB2312" w:eastAsia="仿宋_GB2312" w:hAnsi="仿宋_GB2312" w:cs="仿宋_GB2312" w:hint="eastAsia"/>
          <w:sz w:val="32"/>
          <w:szCs w:val="32"/>
        </w:rPr>
        <w:t>（尚）</w:t>
      </w:r>
    </w:p>
    <w:p w:rsidR="00DD24E0" w:rsidRDefault="00855E44">
      <w:pPr>
        <w:pStyle w:val="a6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址：北京市海淀区复兴路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号科技会堂中国老科协</w:t>
      </w:r>
    </w:p>
    <w:p w:rsidR="00DD24E0" w:rsidRDefault="00855E44">
      <w:pPr>
        <w:pStyle w:val="a6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电子邮箱：</w:t>
      </w:r>
      <w:r>
        <w:rPr>
          <w:rFonts w:ascii="Times New Roman" w:eastAsia="仿宋_GB2312" w:hAnsi="Times New Roman" w:cs="Times New Roman"/>
          <w:sz w:val="32"/>
          <w:szCs w:val="32"/>
        </w:rPr>
        <w:t>zhglkx@cast.org.cn</w:t>
      </w:r>
    </w:p>
    <w:p w:rsidR="00DD24E0" w:rsidRDefault="00DD24E0">
      <w:pPr>
        <w:pStyle w:val="a6"/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DD24E0" w:rsidRDefault="00855E44">
      <w:pPr>
        <w:pStyle w:val="a6"/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中国老科协科学报告团</w:t>
      </w:r>
      <w:r>
        <w:rPr>
          <w:rFonts w:ascii="仿宋_GB2312" w:eastAsia="仿宋_GB2312" w:hAnsi="仿宋_GB2312" w:cs="仿宋_GB2312" w:hint="eastAsia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年专家名单</w:t>
      </w:r>
    </w:p>
    <w:p w:rsidR="00DD24E0" w:rsidRDefault="00855E44">
      <w:pPr>
        <w:pStyle w:val="a6"/>
        <w:spacing w:line="540" w:lineRule="exact"/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中国老科协科学报告团活动申请表</w:t>
      </w:r>
    </w:p>
    <w:p w:rsidR="00DD24E0" w:rsidRDefault="00855E44">
      <w:pPr>
        <w:pStyle w:val="a6"/>
        <w:spacing w:line="540" w:lineRule="exact"/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中国老科协科学报告会效果评估表</w:t>
      </w:r>
    </w:p>
    <w:p w:rsidR="00DD24E0" w:rsidRDefault="00DD24E0">
      <w:pPr>
        <w:pStyle w:val="a6"/>
        <w:spacing w:line="540" w:lineRule="exact"/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</w:p>
    <w:p w:rsidR="00DD24E0" w:rsidRDefault="00DD24E0">
      <w:pPr>
        <w:pStyle w:val="a6"/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DD24E0" w:rsidRDefault="00855E44">
      <w:pPr>
        <w:pStyle w:val="a6"/>
        <w:spacing w:line="500" w:lineRule="exact"/>
        <w:ind w:firstLineChars="1300" w:firstLine="41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中国老科学技术工作者协会</w:t>
      </w:r>
    </w:p>
    <w:p w:rsidR="00DD24E0" w:rsidRDefault="00855E44">
      <w:pPr>
        <w:pStyle w:val="a6"/>
        <w:spacing w:line="500" w:lineRule="exact"/>
        <w:ind w:firstLineChars="1500" w:firstLine="4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16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DD24E0" w:rsidRDefault="00855E44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br w:type="page"/>
      </w:r>
    </w:p>
    <w:p w:rsidR="00DD24E0" w:rsidRDefault="00855E44">
      <w:pPr>
        <w:pStyle w:val="a6"/>
        <w:spacing w:line="460" w:lineRule="exact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仿宋_GB2312" w:hint="eastAsia"/>
          <w:sz w:val="32"/>
          <w:szCs w:val="32"/>
        </w:rPr>
        <w:t>1</w:t>
      </w:r>
    </w:p>
    <w:p w:rsidR="00DD24E0" w:rsidRDefault="00855E44" w:rsidP="00C55C2A">
      <w:pPr>
        <w:spacing w:beforeLines="150" w:afterLines="100" w:line="620" w:lineRule="exact"/>
        <w:jc w:val="center"/>
        <w:textAlignment w:val="bottom"/>
        <w:rPr>
          <w:b/>
          <w:bCs/>
          <w:sz w:val="18"/>
          <w:szCs w:val="18"/>
        </w:rPr>
      </w:pPr>
      <w:r>
        <w:rPr>
          <w:rFonts w:ascii="小标宋" w:eastAsia="小标宋" w:hint="eastAsia"/>
          <w:sz w:val="44"/>
          <w:szCs w:val="44"/>
        </w:rPr>
        <w:t>“中国老科协科学报告团”</w:t>
      </w:r>
      <w:r>
        <w:rPr>
          <w:rFonts w:ascii="小标宋" w:eastAsia="小标宋" w:hint="eastAsia"/>
          <w:sz w:val="44"/>
          <w:szCs w:val="44"/>
        </w:rPr>
        <w:t>2023</w:t>
      </w:r>
      <w:r>
        <w:rPr>
          <w:rFonts w:ascii="小标宋" w:eastAsia="小标宋" w:hint="eastAsia"/>
          <w:sz w:val="44"/>
          <w:szCs w:val="44"/>
        </w:rPr>
        <w:t>年专家名单</w:t>
      </w:r>
    </w:p>
    <w:tbl>
      <w:tblPr>
        <w:tblStyle w:val="ab"/>
        <w:tblW w:w="97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67"/>
        <w:gridCol w:w="1484"/>
        <w:gridCol w:w="3938"/>
        <w:gridCol w:w="3066"/>
      </w:tblGrid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  <w:vAlign w:val="center"/>
          </w:tcPr>
          <w:p w:rsidR="00DD24E0" w:rsidRDefault="00855E44">
            <w:pPr>
              <w:spacing w:line="360" w:lineRule="exact"/>
              <w:jc w:val="center"/>
              <w:rPr>
                <w:rFonts w:ascii="黑体" w:eastAsia="黑体" w:hAnsi="黑体" w:cs="小标宋"/>
                <w:spacing w:val="-8"/>
                <w:sz w:val="28"/>
              </w:rPr>
            </w:pPr>
            <w:r>
              <w:rPr>
                <w:rFonts w:ascii="黑体" w:eastAsia="黑体" w:hAnsi="黑体" w:cs="小标宋" w:hint="eastAsia"/>
                <w:spacing w:val="-8"/>
                <w:sz w:val="28"/>
              </w:rPr>
              <w:t>姓</w:t>
            </w:r>
            <w:r>
              <w:rPr>
                <w:rFonts w:ascii="黑体" w:eastAsia="黑体" w:hAnsi="黑体" w:cs="小标宋" w:hint="eastAsia"/>
                <w:spacing w:val="-8"/>
                <w:sz w:val="28"/>
              </w:rPr>
              <w:t xml:space="preserve">  </w:t>
            </w:r>
            <w:r>
              <w:rPr>
                <w:rFonts w:ascii="黑体" w:eastAsia="黑体" w:hAnsi="黑体" w:cs="小标宋" w:hint="eastAsia"/>
                <w:spacing w:val="-8"/>
                <w:sz w:val="28"/>
              </w:rPr>
              <w:t>名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vAlign w:val="center"/>
          </w:tcPr>
          <w:p w:rsidR="00DD24E0" w:rsidRDefault="00855E44">
            <w:pPr>
              <w:spacing w:line="360" w:lineRule="exact"/>
              <w:jc w:val="center"/>
              <w:rPr>
                <w:rFonts w:ascii="黑体" w:eastAsia="黑体" w:hAnsi="黑体" w:cs="小标宋"/>
                <w:spacing w:val="-8"/>
                <w:sz w:val="28"/>
              </w:rPr>
            </w:pPr>
            <w:r>
              <w:rPr>
                <w:rFonts w:ascii="黑体" w:eastAsia="黑体" w:hAnsi="黑体" w:cs="小标宋" w:hint="eastAsia"/>
                <w:spacing w:val="-8"/>
                <w:sz w:val="28"/>
              </w:rPr>
              <w:t>职务职称</w:t>
            </w:r>
          </w:p>
        </w:tc>
        <w:tc>
          <w:tcPr>
            <w:tcW w:w="3938" w:type="dxa"/>
            <w:tcBorders>
              <w:tl2br w:val="nil"/>
              <w:tr2bl w:val="nil"/>
            </w:tcBorders>
            <w:vAlign w:val="center"/>
          </w:tcPr>
          <w:p w:rsidR="00DD24E0" w:rsidRDefault="00855E44">
            <w:pPr>
              <w:spacing w:line="360" w:lineRule="exact"/>
              <w:jc w:val="center"/>
              <w:rPr>
                <w:rFonts w:ascii="黑体" w:eastAsia="黑体" w:hAnsi="黑体" w:cs="小标宋"/>
                <w:spacing w:val="-8"/>
                <w:sz w:val="28"/>
              </w:rPr>
            </w:pPr>
            <w:r>
              <w:rPr>
                <w:rFonts w:ascii="黑体" w:eastAsia="黑体" w:hAnsi="黑体" w:cs="小标宋" w:hint="eastAsia"/>
                <w:spacing w:val="-8"/>
                <w:sz w:val="28"/>
              </w:rPr>
              <w:t>授课题目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vAlign w:val="center"/>
          </w:tcPr>
          <w:p w:rsidR="00DD24E0" w:rsidRDefault="00855E44">
            <w:pPr>
              <w:spacing w:line="360" w:lineRule="exact"/>
              <w:jc w:val="center"/>
              <w:rPr>
                <w:rFonts w:ascii="黑体" w:eastAsia="黑体" w:hAnsi="黑体" w:cs="小标宋"/>
                <w:spacing w:val="-8"/>
                <w:sz w:val="28"/>
              </w:rPr>
            </w:pPr>
            <w:r>
              <w:rPr>
                <w:rFonts w:ascii="黑体" w:eastAsia="黑体" w:hAnsi="黑体" w:cs="小标宋" w:hint="eastAsia"/>
                <w:spacing w:val="-8"/>
                <w:sz w:val="28"/>
              </w:rPr>
              <w:t>受</w:t>
            </w:r>
            <w:r>
              <w:rPr>
                <w:rFonts w:ascii="黑体" w:eastAsia="黑体" w:hAnsi="黑体" w:cs="小标宋" w:hint="eastAsia"/>
                <w:spacing w:val="-8"/>
                <w:sz w:val="28"/>
              </w:rPr>
              <w:t xml:space="preserve">  </w:t>
            </w:r>
            <w:r>
              <w:rPr>
                <w:rFonts w:ascii="黑体" w:eastAsia="黑体" w:hAnsi="黑体" w:cs="小标宋" w:hint="eastAsia"/>
                <w:spacing w:val="-8"/>
                <w:sz w:val="28"/>
              </w:rPr>
              <w:t>众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滕吉文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院士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动荡的地球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  <w:highlight w:val="yellow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大中小学生、科技人员等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童庆禧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院士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遥感技术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  <w:highlight w:val="yellow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大中小学生、科技人员等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pacing w:val="-4"/>
                <w:sz w:val="24"/>
              </w:rPr>
            </w:pPr>
            <w:r>
              <w:rPr>
                <w:rFonts w:asciiTheme="minorEastAsia" w:hAnsiTheme="minorEastAsia" w:cs="仿宋_GB2312" w:hint="eastAsia"/>
                <w:spacing w:val="-4"/>
                <w:sz w:val="24"/>
              </w:rPr>
              <w:t>欧阳自远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院士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探月的形势与中国的嫦娥工程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  <w:highlight w:val="yellow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大中小学生、科技人员等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胡思得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院士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两弹突破对发展我国高科技的启示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  <w:highlight w:val="yellow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大中小学生、科技人员等</w:t>
            </w:r>
          </w:p>
        </w:tc>
      </w:tr>
      <w:tr w:rsidR="00DD24E0">
        <w:trPr>
          <w:trHeight w:val="3005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刘嘉麒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院士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z w:val="24"/>
              </w:rPr>
              <w:t>神奇的火山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z w:val="24"/>
              </w:rPr>
              <w:t>气候变化与低碳经济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3.</w:t>
            </w:r>
            <w:r>
              <w:rPr>
                <w:rFonts w:asciiTheme="minorEastAsia" w:hAnsiTheme="minorEastAsia" w:cs="仿宋_GB2312" w:hint="eastAsia"/>
                <w:sz w:val="24"/>
              </w:rPr>
              <w:t>极地的神奇与奥秘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4.</w:t>
            </w:r>
            <w:r>
              <w:rPr>
                <w:rFonts w:asciiTheme="minorEastAsia" w:hAnsiTheme="minorEastAsia" w:cs="仿宋_GB2312" w:hint="eastAsia"/>
                <w:sz w:val="24"/>
              </w:rPr>
              <w:t>自然灾害与人类生存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5.</w:t>
            </w:r>
            <w:r>
              <w:rPr>
                <w:rFonts w:asciiTheme="minorEastAsia" w:hAnsiTheme="minorEastAsia" w:cs="仿宋_GB2312" w:hint="eastAsia"/>
                <w:sz w:val="24"/>
              </w:rPr>
              <w:t>漫谈地球科学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6.</w:t>
            </w:r>
            <w:r>
              <w:rPr>
                <w:rFonts w:asciiTheme="minorEastAsia" w:hAnsiTheme="minorEastAsia" w:cs="仿宋_GB2312" w:hint="eastAsia"/>
                <w:sz w:val="24"/>
              </w:rPr>
              <w:t>留下消失的身影——励志青年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7.</w:t>
            </w:r>
            <w:r>
              <w:rPr>
                <w:rFonts w:asciiTheme="minorEastAsia" w:hAnsiTheme="minorEastAsia" w:cs="仿宋_GB2312" w:hint="eastAsia"/>
                <w:sz w:val="24"/>
              </w:rPr>
              <w:t>学风与创新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8.</w:t>
            </w:r>
            <w:r>
              <w:rPr>
                <w:rFonts w:asciiTheme="minorEastAsia" w:hAnsiTheme="minorEastAsia" w:cs="仿宋_GB2312" w:hint="eastAsia"/>
                <w:sz w:val="24"/>
              </w:rPr>
              <w:t>第四纪地质与环境</w:t>
            </w:r>
            <w:r>
              <w:rPr>
                <w:rFonts w:asciiTheme="minorEastAsia" w:hAnsiTheme="minorEastAsia" w:cs="仿宋_GB2312" w:hint="eastAsia"/>
                <w:sz w:val="24"/>
              </w:rPr>
              <w:t xml:space="preserve"> (</w:t>
            </w:r>
            <w:r>
              <w:rPr>
                <w:rFonts w:asciiTheme="minorEastAsia" w:hAnsiTheme="minorEastAsia" w:cs="仿宋_GB2312" w:hint="eastAsia"/>
                <w:sz w:val="24"/>
              </w:rPr>
              <w:t>专业）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  <w:highlight w:val="yellow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大中小学生、科技人员等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侯自强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研究员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从互联网到物联网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  <w:highlight w:val="yellow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大中小学生、科技人员等</w:t>
            </w:r>
          </w:p>
        </w:tc>
      </w:tr>
      <w:tr w:rsidR="00DD24E0">
        <w:trPr>
          <w:trHeight w:val="1871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孙</w:t>
            </w:r>
            <w:r>
              <w:rPr>
                <w:rFonts w:asciiTheme="minorEastAsia" w:hAnsiTheme="minorEastAsia" w:cs="仿宋_GB2312" w:hint="eastAsia"/>
                <w:sz w:val="24"/>
              </w:rPr>
              <w:t xml:space="preserve">  </w:t>
            </w:r>
            <w:r>
              <w:rPr>
                <w:rFonts w:asciiTheme="minorEastAsia" w:hAnsiTheme="minorEastAsia" w:cs="仿宋_GB2312" w:hint="eastAsia"/>
                <w:sz w:val="24"/>
              </w:rPr>
              <w:t>旭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教授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z w:val="24"/>
              </w:rPr>
              <w:t>中国梦</w:t>
            </w:r>
            <w:r>
              <w:rPr>
                <w:rFonts w:asciiTheme="minorEastAsia" w:hAnsiTheme="minorEastAsia" w:cs="仿宋_GB2312" w:hint="eastAsia"/>
                <w:sz w:val="24"/>
              </w:rPr>
              <w:t xml:space="preserve"> </w:t>
            </w:r>
            <w:r>
              <w:rPr>
                <w:rFonts w:asciiTheme="minorEastAsia" w:hAnsiTheme="minorEastAsia" w:cs="仿宋_GB2312" w:hint="eastAsia"/>
                <w:sz w:val="24"/>
              </w:rPr>
              <w:t>强国梦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z w:val="24"/>
              </w:rPr>
              <w:t>中国梦</w:t>
            </w:r>
            <w:r>
              <w:rPr>
                <w:rFonts w:asciiTheme="minorEastAsia" w:hAnsiTheme="minorEastAsia" w:cs="仿宋_GB2312" w:hint="eastAsia"/>
                <w:sz w:val="24"/>
              </w:rPr>
              <w:t xml:space="preserve"> </w:t>
            </w:r>
            <w:r>
              <w:rPr>
                <w:rFonts w:asciiTheme="minorEastAsia" w:hAnsiTheme="minorEastAsia" w:cs="仿宋_GB2312" w:hint="eastAsia"/>
                <w:sz w:val="24"/>
              </w:rPr>
              <w:t>强军梦</w:t>
            </w:r>
            <w:r>
              <w:rPr>
                <w:rFonts w:asciiTheme="minorEastAsia" w:hAnsiTheme="minorEastAsia" w:cs="仿宋_GB2312" w:hint="eastAsia"/>
                <w:sz w:val="24"/>
              </w:rPr>
              <w:t xml:space="preserve"> </w:t>
            </w:r>
            <w:r>
              <w:rPr>
                <w:rFonts w:asciiTheme="minorEastAsia" w:hAnsiTheme="minorEastAsia" w:cs="仿宋_GB2312" w:hint="eastAsia"/>
                <w:sz w:val="24"/>
              </w:rPr>
              <w:t>我的梦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3.</w:t>
            </w:r>
            <w:r>
              <w:rPr>
                <w:rFonts w:asciiTheme="minorEastAsia" w:hAnsiTheme="minorEastAsia" w:cs="仿宋_GB2312" w:hint="eastAsia"/>
                <w:sz w:val="24"/>
              </w:rPr>
              <w:t>中国国防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4.</w:t>
            </w:r>
            <w:r>
              <w:rPr>
                <w:rFonts w:asciiTheme="minorEastAsia" w:hAnsiTheme="minorEastAsia" w:cs="仿宋_GB2312" w:hint="eastAsia"/>
                <w:sz w:val="24"/>
              </w:rPr>
              <w:t>孙子兵法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5.</w:t>
            </w:r>
            <w:r>
              <w:rPr>
                <w:rFonts w:asciiTheme="minorEastAsia" w:hAnsiTheme="minorEastAsia" w:cs="仿宋_GB2312" w:hint="eastAsia"/>
                <w:sz w:val="24"/>
              </w:rPr>
              <w:t>导弹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  <w:highlight w:val="yellow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大学生、中学生、领导干部、企业</w:t>
            </w:r>
          </w:p>
        </w:tc>
      </w:tr>
      <w:tr w:rsidR="00DD24E0">
        <w:trPr>
          <w:trHeight w:val="1191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孟庆全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教授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z w:val="24"/>
              </w:rPr>
              <w:t>作战飞机及其家族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z w:val="24"/>
              </w:rPr>
              <w:t>国防与国家安全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3.</w:t>
            </w:r>
            <w:r>
              <w:rPr>
                <w:rFonts w:asciiTheme="minorEastAsia" w:hAnsiTheme="minorEastAsia" w:cs="仿宋_GB2312" w:hint="eastAsia"/>
                <w:sz w:val="24"/>
              </w:rPr>
              <w:t>学生国防教育课程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  <w:highlight w:val="yellow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大学生、中学生、领导干部</w:t>
            </w:r>
          </w:p>
        </w:tc>
      </w:tr>
      <w:tr w:rsidR="00DD24E0">
        <w:trPr>
          <w:trHeight w:val="831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刘立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教授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健康中国我行动—不生病少生病我的健康我做主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公务员、企事业单位人员、</w:t>
            </w:r>
            <w:r>
              <w:rPr>
                <w:rFonts w:asciiTheme="minorEastAsia" w:hAnsiTheme="minorEastAsia" w:cs="仿宋_GB2312" w:hint="eastAsia"/>
                <w:sz w:val="24"/>
              </w:rPr>
              <w:t>医护工作者</w:t>
            </w:r>
          </w:p>
        </w:tc>
      </w:tr>
      <w:tr w:rsidR="00DD24E0">
        <w:trPr>
          <w:trHeight w:val="1871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刘庆龙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教授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z w:val="24"/>
              </w:rPr>
              <w:t>社区建设与社区管理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z w:val="24"/>
              </w:rPr>
              <w:t>社区公共关系协调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3.</w:t>
            </w:r>
            <w:r>
              <w:rPr>
                <w:rFonts w:asciiTheme="minorEastAsia" w:hAnsiTheme="minorEastAsia" w:cs="仿宋_GB2312" w:hint="eastAsia"/>
                <w:sz w:val="24"/>
              </w:rPr>
              <w:t>社区社会工作介入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4.</w:t>
            </w:r>
            <w:r>
              <w:rPr>
                <w:rFonts w:asciiTheme="minorEastAsia" w:hAnsiTheme="minorEastAsia" w:cs="仿宋_GB2312" w:hint="eastAsia"/>
                <w:sz w:val="24"/>
              </w:rPr>
              <w:t>智慧社区发展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5.</w:t>
            </w:r>
            <w:r>
              <w:rPr>
                <w:rFonts w:asciiTheme="minorEastAsia" w:hAnsiTheme="minorEastAsia" w:cs="仿宋_GB2312" w:hint="eastAsia"/>
                <w:sz w:val="24"/>
              </w:rPr>
              <w:t>乡村振兴中的科技融入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街道管理人员、县乡干部</w:t>
            </w:r>
          </w:p>
        </w:tc>
      </w:tr>
      <w:tr w:rsidR="00DD24E0">
        <w:trPr>
          <w:trHeight w:val="3005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lastRenderedPageBreak/>
              <w:t>王伯雄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教授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z w:val="24"/>
              </w:rPr>
              <w:t>诗词赏析漫谈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z w:val="24"/>
              </w:rPr>
              <w:t>缤纷测量世界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3.</w:t>
            </w:r>
            <w:r>
              <w:rPr>
                <w:rFonts w:asciiTheme="minorEastAsia" w:hAnsiTheme="minorEastAsia" w:cs="仿宋_GB2312" w:hint="eastAsia"/>
                <w:sz w:val="24"/>
              </w:rPr>
              <w:t>地球的故事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4.</w:t>
            </w:r>
            <w:r>
              <w:rPr>
                <w:rFonts w:asciiTheme="minorEastAsia" w:hAnsiTheme="minorEastAsia" w:cs="仿宋_GB2312" w:hint="eastAsia"/>
                <w:sz w:val="24"/>
              </w:rPr>
              <w:t>神奇太阳系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5.</w:t>
            </w:r>
            <w:r>
              <w:rPr>
                <w:rFonts w:asciiTheme="minorEastAsia" w:hAnsiTheme="minorEastAsia" w:cs="仿宋_GB2312" w:hint="eastAsia"/>
                <w:sz w:val="24"/>
              </w:rPr>
              <w:t>美妙的星空世界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6.</w:t>
            </w:r>
            <w:r>
              <w:rPr>
                <w:rFonts w:asciiTheme="minorEastAsia" w:hAnsiTheme="minorEastAsia" w:cs="仿宋_GB2312" w:hint="eastAsia"/>
                <w:sz w:val="24"/>
              </w:rPr>
              <w:t>神奇的液晶显示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7.</w:t>
            </w:r>
            <w:r>
              <w:rPr>
                <w:rFonts w:asciiTheme="minorEastAsia" w:hAnsiTheme="minorEastAsia" w:cs="仿宋_GB2312" w:hint="eastAsia"/>
                <w:sz w:val="24"/>
              </w:rPr>
              <w:t>五角星和五星红旗的故事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8.</w:t>
            </w:r>
            <w:r>
              <w:rPr>
                <w:rFonts w:asciiTheme="minorEastAsia" w:hAnsiTheme="minorEastAsia" w:cs="仿宋_GB2312" w:hint="eastAsia"/>
                <w:sz w:val="24"/>
              </w:rPr>
              <w:t>从椭圆到行星绕日运动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  <w:highlight w:val="yellow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小学高年级、初中、高中、社区居民</w:t>
            </w:r>
          </w:p>
        </w:tc>
      </w:tr>
      <w:tr w:rsidR="00DD24E0">
        <w:trPr>
          <w:trHeight w:val="1531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高光华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教授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z w:val="24"/>
              </w:rPr>
              <w:t>神奇的蒸汽压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2.DNA</w:t>
            </w:r>
            <w:r>
              <w:rPr>
                <w:rFonts w:asciiTheme="minorEastAsia" w:hAnsiTheme="minorEastAsia" w:cs="仿宋_GB2312" w:hint="eastAsia"/>
                <w:sz w:val="24"/>
              </w:rPr>
              <w:t>之迷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3.</w:t>
            </w:r>
            <w:r>
              <w:rPr>
                <w:rFonts w:asciiTheme="minorEastAsia" w:hAnsiTheme="minorEastAsia" w:cs="仿宋_GB2312" w:hint="eastAsia"/>
                <w:sz w:val="24"/>
              </w:rPr>
              <w:t>基因与健康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4.</w:t>
            </w:r>
            <w:r>
              <w:rPr>
                <w:rFonts w:asciiTheme="minorEastAsia" w:hAnsiTheme="minorEastAsia" w:cs="仿宋_GB2312" w:hint="eastAsia"/>
                <w:sz w:val="24"/>
              </w:rPr>
              <w:t>漫话国宝稀土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小学高年级、初中、高中、社区居民</w:t>
            </w:r>
          </w:p>
        </w:tc>
      </w:tr>
      <w:tr w:rsidR="00DD24E0">
        <w:trPr>
          <w:trHeight w:val="3005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董景新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教授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z w:val="24"/>
              </w:rPr>
              <w:t>导航方式纵横谈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z w:val="24"/>
              </w:rPr>
              <w:t>探秘微型世界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3.</w:t>
            </w:r>
            <w:r>
              <w:rPr>
                <w:rFonts w:asciiTheme="minorEastAsia" w:hAnsiTheme="minorEastAsia" w:cs="仿宋_GB2312" w:hint="eastAsia"/>
                <w:sz w:val="24"/>
              </w:rPr>
              <w:t>天上的指路神杖——北斗系统如何导航定位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4.</w:t>
            </w:r>
            <w:r>
              <w:rPr>
                <w:rFonts w:asciiTheme="minorEastAsia" w:hAnsiTheme="minorEastAsia" w:cs="仿宋_GB2312" w:hint="eastAsia"/>
                <w:sz w:val="24"/>
              </w:rPr>
              <w:t>火星之旅——从天问一号说起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5.</w:t>
            </w:r>
            <w:r>
              <w:rPr>
                <w:rFonts w:asciiTheme="minorEastAsia" w:hAnsiTheme="minorEastAsia" w:cs="仿宋_GB2312" w:hint="eastAsia"/>
                <w:sz w:val="24"/>
              </w:rPr>
              <w:t>如果没有摩擦，世界将会怎样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6.</w:t>
            </w:r>
            <w:r>
              <w:rPr>
                <w:rFonts w:asciiTheme="minorEastAsia" w:hAnsiTheme="minorEastAsia" w:cs="仿宋_GB2312" w:hint="eastAsia"/>
                <w:sz w:val="24"/>
              </w:rPr>
              <w:t>青少年科技竞赛与创新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7.</w:t>
            </w:r>
            <w:r>
              <w:rPr>
                <w:rFonts w:asciiTheme="minorEastAsia" w:hAnsiTheme="minorEastAsia" w:cs="仿宋_GB2312" w:hint="eastAsia"/>
                <w:sz w:val="24"/>
              </w:rPr>
              <w:t>从古代度量衡到现今计量标准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小学高年级、初中、高中、社区居民</w:t>
            </w:r>
          </w:p>
        </w:tc>
      </w:tr>
      <w:tr w:rsidR="00DD24E0">
        <w:trPr>
          <w:trHeight w:val="4082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王水弟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教授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z w:val="24"/>
              </w:rPr>
              <w:t>手机内部的秘密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z w:val="24"/>
              </w:rPr>
              <w:t>集成电路的奥秘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3.</w:t>
            </w:r>
            <w:r>
              <w:rPr>
                <w:rFonts w:asciiTheme="minorEastAsia" w:hAnsiTheme="minorEastAsia" w:cs="仿宋_GB2312" w:hint="eastAsia"/>
                <w:sz w:val="24"/>
              </w:rPr>
              <w:t>神奇的</w:t>
            </w:r>
            <w:r>
              <w:rPr>
                <w:rFonts w:asciiTheme="minorEastAsia" w:hAnsiTheme="minorEastAsia" w:cs="仿宋_GB2312" w:hint="eastAsia"/>
                <w:sz w:val="24"/>
              </w:rPr>
              <w:t>IC</w:t>
            </w:r>
            <w:r>
              <w:rPr>
                <w:rFonts w:asciiTheme="minorEastAsia" w:hAnsiTheme="minorEastAsia" w:cs="仿宋_GB2312" w:hint="eastAsia"/>
                <w:sz w:val="24"/>
              </w:rPr>
              <w:t>卡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4.</w:t>
            </w:r>
            <w:r>
              <w:rPr>
                <w:rFonts w:asciiTheme="minorEastAsia" w:hAnsiTheme="minorEastAsia" w:cs="仿宋_GB2312" w:hint="eastAsia"/>
                <w:sz w:val="24"/>
              </w:rPr>
              <w:t>强国必须强芯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5.</w:t>
            </w:r>
            <w:r>
              <w:rPr>
                <w:rFonts w:asciiTheme="minorEastAsia" w:hAnsiTheme="minorEastAsia" w:cs="仿宋_GB2312" w:hint="eastAsia"/>
                <w:sz w:val="24"/>
              </w:rPr>
              <w:t>电报兴衰的启示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6.</w:t>
            </w:r>
            <w:r>
              <w:rPr>
                <w:rFonts w:asciiTheme="minorEastAsia" w:hAnsiTheme="minorEastAsia" w:cs="仿宋_GB2312" w:hint="eastAsia"/>
                <w:sz w:val="24"/>
              </w:rPr>
              <w:t>从人的五官到传感器技术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7.</w:t>
            </w:r>
            <w:r>
              <w:rPr>
                <w:rFonts w:asciiTheme="minorEastAsia" w:hAnsiTheme="minorEastAsia" w:cs="仿宋_GB2312" w:hint="eastAsia"/>
                <w:sz w:val="24"/>
              </w:rPr>
              <w:t>从爱迪生发明电灯到</w:t>
            </w:r>
            <w:r>
              <w:rPr>
                <w:rFonts w:asciiTheme="minorEastAsia" w:hAnsiTheme="minorEastAsia" w:cs="仿宋_GB2312" w:hint="eastAsia"/>
                <w:sz w:val="24"/>
              </w:rPr>
              <w:t>LED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8.</w:t>
            </w:r>
            <w:r>
              <w:rPr>
                <w:rFonts w:asciiTheme="minorEastAsia" w:hAnsiTheme="minorEastAsia" w:cs="仿宋_GB2312" w:hint="eastAsia"/>
                <w:sz w:val="24"/>
              </w:rPr>
              <w:t>漫谈转基因食品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9.</w:t>
            </w:r>
            <w:r>
              <w:rPr>
                <w:rFonts w:asciiTheme="minorEastAsia" w:hAnsiTheme="minorEastAsia" w:cs="仿宋_GB2312" w:hint="eastAsia"/>
                <w:sz w:val="24"/>
              </w:rPr>
              <w:t>从贝尔的电话到手机的未来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10.</w:t>
            </w:r>
            <w:r>
              <w:rPr>
                <w:rFonts w:asciiTheme="minorEastAsia" w:hAnsiTheme="minorEastAsia" w:cs="仿宋_GB2312" w:hint="eastAsia"/>
                <w:sz w:val="24"/>
              </w:rPr>
              <w:t>揭开导弹神秘的面纱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11.</w:t>
            </w:r>
            <w:r>
              <w:rPr>
                <w:rFonts w:asciiTheme="minorEastAsia" w:hAnsiTheme="minorEastAsia" w:cs="仿宋_GB2312" w:hint="eastAsia"/>
                <w:sz w:val="24"/>
              </w:rPr>
              <w:t>卡脖子的光刻机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小学高年级、初中、高中、社区居民</w:t>
            </w:r>
          </w:p>
        </w:tc>
      </w:tr>
      <w:tr w:rsidR="00DD24E0">
        <w:trPr>
          <w:trHeight w:val="1191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马少平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教授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z w:val="24"/>
              </w:rPr>
              <w:t>人工智能的发展之路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z w:val="24"/>
              </w:rPr>
              <w:t>我们身边的人工智能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3.</w:t>
            </w:r>
            <w:r>
              <w:rPr>
                <w:rFonts w:asciiTheme="minorEastAsia" w:hAnsiTheme="minorEastAsia" w:cs="仿宋_GB2312" w:hint="eastAsia"/>
                <w:sz w:val="24"/>
              </w:rPr>
              <w:t>人工智能是如何实现的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小学高年级、初中、高中学生、社区居民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蔡青年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教授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奇妙昆虫世界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中小学生和社区居民</w:t>
            </w:r>
          </w:p>
        </w:tc>
      </w:tr>
      <w:tr w:rsidR="00DD24E0">
        <w:trPr>
          <w:trHeight w:val="2608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lastRenderedPageBreak/>
              <w:t>陈</w:t>
            </w:r>
            <w:r>
              <w:rPr>
                <w:rFonts w:asciiTheme="minorEastAsia" w:hAnsiTheme="minorEastAsia" w:cs="仿宋_GB2312" w:hint="eastAsia"/>
                <w:sz w:val="24"/>
              </w:rPr>
              <w:t xml:space="preserve">  </w:t>
            </w:r>
            <w:r>
              <w:rPr>
                <w:rFonts w:asciiTheme="minorEastAsia" w:hAnsiTheme="minorEastAsia" w:cs="仿宋_GB2312" w:hint="eastAsia"/>
                <w:sz w:val="24"/>
              </w:rPr>
              <w:t>安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研究员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z w:val="24"/>
              </w:rPr>
              <w:t>传染病、风险与疫情应对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z w:val="24"/>
              </w:rPr>
              <w:t>科学精神与爱国主义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3.</w:t>
            </w:r>
            <w:r>
              <w:rPr>
                <w:rFonts w:asciiTheme="minorEastAsia" w:hAnsiTheme="minorEastAsia" w:cs="仿宋_GB2312" w:hint="eastAsia"/>
                <w:sz w:val="24"/>
              </w:rPr>
              <w:t>自然灾害与应急管理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4.</w:t>
            </w:r>
            <w:r>
              <w:rPr>
                <w:rFonts w:asciiTheme="minorEastAsia" w:hAnsiTheme="minorEastAsia" w:cs="仿宋_GB2312" w:hint="eastAsia"/>
                <w:sz w:val="24"/>
              </w:rPr>
              <w:t>大数据技术及应用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5.</w:t>
            </w:r>
            <w:r>
              <w:rPr>
                <w:rFonts w:asciiTheme="minorEastAsia" w:hAnsiTheme="minorEastAsia" w:cs="仿宋_GB2312" w:hint="eastAsia"/>
                <w:sz w:val="24"/>
              </w:rPr>
              <w:t>工作与生活中的管理学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6.</w:t>
            </w:r>
            <w:r>
              <w:rPr>
                <w:rFonts w:asciiTheme="minorEastAsia" w:hAnsiTheme="minorEastAsia" w:cs="仿宋_GB2312" w:hint="eastAsia"/>
                <w:sz w:val="24"/>
              </w:rPr>
              <w:t>我所认识的院士们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7.</w:t>
            </w:r>
            <w:r>
              <w:rPr>
                <w:rFonts w:asciiTheme="minorEastAsia" w:hAnsiTheme="minorEastAsia" w:cs="仿宋_GB2312" w:hint="eastAsia"/>
                <w:sz w:val="24"/>
              </w:rPr>
              <w:t>艺术中的科学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公务员、企事业单位人员、科技工作者、教师、医护工作者、研究生、大学生、志愿者、中小学生、老年人、社区居民</w:t>
            </w:r>
          </w:p>
        </w:tc>
      </w:tr>
      <w:tr w:rsidR="00DD24E0">
        <w:trPr>
          <w:trHeight w:val="1871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邓培媛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主任药师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z w:val="24"/>
              </w:rPr>
              <w:t>药品安全与健康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z w:val="24"/>
              </w:rPr>
              <w:t>合理膳食</w:t>
            </w:r>
            <w:r>
              <w:rPr>
                <w:rFonts w:asciiTheme="minorEastAsia" w:hAnsiTheme="minorEastAsia" w:cs="仿宋_GB2312" w:hint="eastAsia"/>
                <w:sz w:val="24"/>
              </w:rPr>
              <w:t xml:space="preserve"> </w:t>
            </w:r>
            <w:r>
              <w:rPr>
                <w:rFonts w:asciiTheme="minorEastAsia" w:hAnsiTheme="minorEastAsia" w:cs="仿宋_GB2312" w:hint="eastAsia"/>
                <w:sz w:val="24"/>
              </w:rPr>
              <w:t>健康长寿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3.</w:t>
            </w:r>
            <w:r>
              <w:rPr>
                <w:rFonts w:asciiTheme="minorEastAsia" w:hAnsiTheme="minorEastAsia" w:cs="仿宋_GB2312" w:hint="eastAsia"/>
                <w:sz w:val="24"/>
              </w:rPr>
              <w:t>神奇的免疫功能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4.</w:t>
            </w:r>
            <w:r>
              <w:rPr>
                <w:rFonts w:asciiTheme="minorEastAsia" w:hAnsiTheme="minorEastAsia" w:cs="仿宋_GB2312" w:hint="eastAsia"/>
                <w:sz w:val="24"/>
              </w:rPr>
              <w:t>老年痴呆的预防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5.</w:t>
            </w:r>
            <w:r>
              <w:rPr>
                <w:rFonts w:asciiTheme="minorEastAsia" w:hAnsiTheme="minorEastAsia" w:cs="仿宋_GB2312" w:hint="eastAsia"/>
                <w:sz w:val="24"/>
              </w:rPr>
              <w:t>学生饮食与健康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社区居民、老年人、中小学生</w:t>
            </w:r>
          </w:p>
        </w:tc>
      </w:tr>
      <w:tr w:rsidR="00DD24E0">
        <w:trPr>
          <w:trHeight w:val="1871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高</w:t>
            </w:r>
            <w:r>
              <w:rPr>
                <w:rFonts w:asciiTheme="minorEastAsia" w:hAnsiTheme="minorEastAsia" w:cs="仿宋_GB2312" w:hint="eastAsia"/>
                <w:sz w:val="24"/>
              </w:rPr>
              <w:t xml:space="preserve">  </w:t>
            </w:r>
            <w:r>
              <w:rPr>
                <w:rFonts w:asciiTheme="minorEastAsia" w:hAnsiTheme="minorEastAsia" w:cs="仿宋_GB2312" w:hint="eastAsia"/>
                <w:sz w:val="24"/>
              </w:rPr>
              <w:t>伟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国际</w:t>
            </w:r>
            <w:r>
              <w:rPr>
                <w:rFonts w:asciiTheme="minorEastAsia" w:hAnsiTheme="minorEastAsia" w:cs="仿宋_GB2312" w:hint="eastAsia"/>
                <w:sz w:val="24"/>
              </w:rPr>
              <w:t>EAP</w:t>
            </w:r>
            <w:r>
              <w:rPr>
                <w:rFonts w:asciiTheme="minorEastAsia" w:hAnsiTheme="minorEastAsia" w:cs="仿宋_GB2312" w:hint="eastAsia"/>
                <w:sz w:val="24"/>
              </w:rPr>
              <w:t>协会中国分会理事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z w:val="24"/>
              </w:rPr>
              <w:t>心理学谈幸福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z w:val="24"/>
              </w:rPr>
              <w:t>心理压力调节方法与技术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3.</w:t>
            </w:r>
            <w:r>
              <w:rPr>
                <w:rFonts w:asciiTheme="minorEastAsia" w:hAnsiTheme="minorEastAsia" w:cs="仿宋_GB2312" w:hint="eastAsia"/>
                <w:sz w:val="24"/>
              </w:rPr>
              <w:t>家庭教育的目标，原则和方法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4.</w:t>
            </w:r>
            <w:r>
              <w:rPr>
                <w:rFonts w:asciiTheme="minorEastAsia" w:hAnsiTheme="minorEastAsia" w:cs="仿宋_GB2312" w:hint="eastAsia"/>
                <w:sz w:val="24"/>
              </w:rPr>
              <w:t>言传身教与孩子快乐成长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5.</w:t>
            </w:r>
            <w:r>
              <w:rPr>
                <w:rFonts w:asciiTheme="minorEastAsia" w:hAnsiTheme="minorEastAsia" w:cs="仿宋_GB2312" w:hint="eastAsia"/>
                <w:sz w:val="24"/>
              </w:rPr>
              <w:t>学习好的秘密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居民、干部职工、中高考考生</w:t>
            </w:r>
          </w:p>
        </w:tc>
      </w:tr>
      <w:tr w:rsidR="00DD24E0">
        <w:trPr>
          <w:trHeight w:val="1928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赫荣乔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研究员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/>
                <w:sz w:val="24"/>
              </w:rPr>
              <w:t>1.</w:t>
            </w:r>
            <w:r>
              <w:rPr>
                <w:rFonts w:asciiTheme="minorEastAsia" w:hAnsiTheme="minorEastAsia" w:cs="仿宋_GB2312"/>
                <w:sz w:val="24"/>
              </w:rPr>
              <w:t>老年认知损害的机制与防治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/>
                <w:sz w:val="24"/>
              </w:rPr>
              <w:t>2.</w:t>
            </w:r>
            <w:r>
              <w:rPr>
                <w:rFonts w:asciiTheme="minorEastAsia" w:hAnsiTheme="minorEastAsia" w:cs="仿宋_GB2312"/>
                <w:sz w:val="24"/>
              </w:rPr>
              <w:t>脑发育及儿童心智的发展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/>
                <w:sz w:val="24"/>
              </w:rPr>
              <w:t>3.</w:t>
            </w:r>
            <w:r>
              <w:rPr>
                <w:rFonts w:asciiTheme="minorEastAsia" w:hAnsiTheme="minorEastAsia" w:cs="仿宋_GB2312"/>
                <w:sz w:val="24"/>
              </w:rPr>
              <w:t>儿童身高发育的机制以及如何面对孩子的矮小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pacing w:val="-10"/>
                <w:sz w:val="24"/>
              </w:rPr>
            </w:pPr>
            <w:r>
              <w:rPr>
                <w:rFonts w:asciiTheme="minorEastAsia" w:hAnsiTheme="minorEastAsia" w:cs="仿宋_GB2312"/>
                <w:spacing w:val="-10"/>
                <w:sz w:val="24"/>
              </w:rPr>
              <w:t>4.</w:t>
            </w:r>
            <w:r>
              <w:rPr>
                <w:rFonts w:asciiTheme="minorEastAsia" w:hAnsiTheme="minorEastAsia" w:cs="仿宋_GB2312"/>
                <w:spacing w:val="-10"/>
                <w:sz w:val="24"/>
              </w:rPr>
              <w:t>饮酒为什么会醉</w:t>
            </w:r>
            <w:r>
              <w:rPr>
                <w:rFonts w:asciiTheme="minorEastAsia" w:hAnsiTheme="minorEastAsia" w:cs="仿宋_GB2312"/>
                <w:spacing w:val="-10"/>
                <w:sz w:val="24"/>
              </w:rPr>
              <w:t>——</w:t>
            </w:r>
            <w:r>
              <w:rPr>
                <w:rFonts w:asciiTheme="minorEastAsia" w:hAnsiTheme="minorEastAsia" w:cs="仿宋_GB2312"/>
                <w:spacing w:val="-10"/>
                <w:sz w:val="24"/>
              </w:rPr>
              <w:t>什么是健康饮酒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老年人群及其家属、儿童家长及教师群体、儿童家长及儿保医生等</w:t>
            </w:r>
          </w:p>
        </w:tc>
      </w:tr>
      <w:tr w:rsidR="00DD24E0">
        <w:trPr>
          <w:trHeight w:val="3005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胡旭东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研究员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pacing w:val="-10"/>
                <w:sz w:val="24"/>
              </w:rPr>
            </w:pPr>
            <w:r>
              <w:rPr>
                <w:rFonts w:asciiTheme="minorEastAsia" w:hAnsiTheme="minorEastAsia" w:cs="仿宋_GB2312" w:hint="eastAsia"/>
                <w:spacing w:val="-10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pacing w:val="-10"/>
                <w:sz w:val="24"/>
              </w:rPr>
              <w:t>数学无处不在——全员新冠核酸筛查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z w:val="24"/>
              </w:rPr>
              <w:t>运筹学——让生活更美好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3.</w:t>
            </w:r>
            <w:r>
              <w:rPr>
                <w:rFonts w:asciiTheme="minorEastAsia" w:hAnsiTheme="minorEastAsia" w:cs="仿宋_GB2312" w:hint="eastAsia"/>
                <w:sz w:val="24"/>
              </w:rPr>
              <w:t>运筹学——组合优化的模型、理论、算法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4.</w:t>
            </w:r>
            <w:r>
              <w:rPr>
                <w:rFonts w:asciiTheme="minorEastAsia" w:hAnsiTheme="minorEastAsia" w:cs="仿宋_GB2312" w:hint="eastAsia"/>
                <w:sz w:val="24"/>
              </w:rPr>
              <w:t>离散优化——从最短网络说起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5.</w:t>
            </w:r>
            <w:r>
              <w:rPr>
                <w:rFonts w:asciiTheme="minorEastAsia" w:hAnsiTheme="minorEastAsia" w:cs="仿宋_GB2312" w:hint="eastAsia"/>
                <w:sz w:val="24"/>
              </w:rPr>
              <w:t>我们身边的博弈论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6.</w:t>
            </w:r>
            <w:r>
              <w:rPr>
                <w:rFonts w:asciiTheme="minorEastAsia" w:hAnsiTheme="minorEastAsia" w:cs="仿宋_GB2312" w:hint="eastAsia"/>
                <w:sz w:val="24"/>
              </w:rPr>
              <w:t>博弈论——个人选择与社会选择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7.</w:t>
            </w:r>
            <w:r>
              <w:rPr>
                <w:rFonts w:asciiTheme="minorEastAsia" w:hAnsiTheme="minorEastAsia" w:cs="仿宋_GB2312" w:hint="eastAsia"/>
                <w:sz w:val="24"/>
              </w:rPr>
              <w:t>运筹帷幄古今谈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研究生、大学生、中小学生、小学及以上文化的人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赵震声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研究员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激光技术应用与发展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研究生、大中小学生等</w:t>
            </w:r>
          </w:p>
        </w:tc>
      </w:tr>
      <w:tr w:rsidR="00DD24E0">
        <w:trPr>
          <w:trHeight w:val="1531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lastRenderedPageBreak/>
              <w:t>王成凤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高级工程师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z w:val="24"/>
              </w:rPr>
              <w:t>我们如何面对地震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z w:val="24"/>
              </w:rPr>
              <w:t>地震波的奥秘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3.</w:t>
            </w:r>
            <w:r>
              <w:rPr>
                <w:rFonts w:asciiTheme="minorEastAsia" w:hAnsiTheme="minorEastAsia" w:cs="仿宋_GB2312" w:hint="eastAsia"/>
                <w:sz w:val="24"/>
              </w:rPr>
              <w:t>地动仪的前世今生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4.</w:t>
            </w:r>
            <w:r>
              <w:rPr>
                <w:rFonts w:asciiTheme="minorEastAsia" w:hAnsiTheme="minorEastAsia" w:cs="仿宋_GB2312" w:hint="eastAsia"/>
                <w:sz w:val="24"/>
              </w:rPr>
              <w:t>科普演讲的方法与技巧的探讨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中小学生及社区群众、对科普演讲老师的培训</w:t>
            </w:r>
          </w:p>
        </w:tc>
      </w:tr>
      <w:tr w:rsidR="00DD24E0">
        <w:trPr>
          <w:trHeight w:val="2608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王五一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研究员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z w:val="24"/>
              </w:rPr>
              <w:t>百岁老人长寿经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z w:val="24"/>
              </w:rPr>
              <w:t>区域长寿与养生健康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3.</w:t>
            </w:r>
            <w:r>
              <w:rPr>
                <w:rFonts w:asciiTheme="minorEastAsia" w:hAnsiTheme="minorEastAsia" w:cs="仿宋_GB2312" w:hint="eastAsia"/>
                <w:sz w:val="24"/>
              </w:rPr>
              <w:t>长寿与绿水青山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4.</w:t>
            </w:r>
            <w:r>
              <w:rPr>
                <w:rFonts w:asciiTheme="minorEastAsia" w:hAnsiTheme="minorEastAsia" w:cs="仿宋_GB2312" w:hint="eastAsia"/>
                <w:sz w:val="24"/>
              </w:rPr>
              <w:t>饮水与区域长寿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5.</w:t>
            </w:r>
            <w:r>
              <w:rPr>
                <w:rFonts w:asciiTheme="minorEastAsia" w:hAnsiTheme="minorEastAsia" w:cs="仿宋_GB2312" w:hint="eastAsia"/>
                <w:sz w:val="24"/>
              </w:rPr>
              <w:t>健康长寿指数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6.</w:t>
            </w:r>
            <w:r>
              <w:rPr>
                <w:rFonts w:asciiTheme="minorEastAsia" w:hAnsiTheme="minorEastAsia" w:cs="仿宋_GB2312" w:hint="eastAsia"/>
                <w:sz w:val="24"/>
              </w:rPr>
              <w:t>硒生态景观与健康长寿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7.</w:t>
            </w:r>
            <w:r>
              <w:rPr>
                <w:rFonts w:asciiTheme="minorEastAsia" w:hAnsiTheme="minorEastAsia" w:cs="仿宋_GB2312" w:hint="eastAsia"/>
                <w:sz w:val="24"/>
              </w:rPr>
              <w:t>地理环境与健康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老年人、科研人员、教师、公务员、研究生、大学生、社区居民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王云峰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研究员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互联网与物联网技术简介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中小学生</w:t>
            </w:r>
          </w:p>
        </w:tc>
      </w:tr>
      <w:tr w:rsidR="00DD24E0">
        <w:trPr>
          <w:trHeight w:val="2608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吴瑞华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研究员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z w:val="24"/>
              </w:rPr>
              <w:t>无意义图形和学习效率——趣谈心理学对提高学习效率的促进作用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z w:val="24"/>
              </w:rPr>
              <w:t>表扬和奖赏在培养学生健全人格中的作用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3.</w:t>
            </w:r>
            <w:r>
              <w:rPr>
                <w:rFonts w:asciiTheme="minorEastAsia" w:hAnsiTheme="minorEastAsia" w:cs="仿宋_GB2312" w:hint="eastAsia"/>
                <w:sz w:val="24"/>
              </w:rPr>
              <w:t>心理健康教育漫谈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4.</w:t>
            </w:r>
            <w:r>
              <w:rPr>
                <w:rFonts w:asciiTheme="minorEastAsia" w:hAnsiTheme="minorEastAsia" w:cs="仿宋_GB2312" w:hint="eastAsia"/>
                <w:sz w:val="24"/>
              </w:rPr>
              <w:t>漫谈消除重大考试前的过度的心理紧张状态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高中学生、教师和家长、社区成年人</w:t>
            </w:r>
          </w:p>
        </w:tc>
      </w:tr>
      <w:tr w:rsidR="00DD24E0">
        <w:trPr>
          <w:trHeight w:val="1871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杨汝荣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副研究员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z w:val="24"/>
              </w:rPr>
              <w:t>神奇的青藏高原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z w:val="24"/>
              </w:rPr>
              <w:t>植物的生存智慧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3.</w:t>
            </w:r>
            <w:r>
              <w:rPr>
                <w:rFonts w:asciiTheme="minorEastAsia" w:hAnsiTheme="minorEastAsia" w:cs="仿宋_GB2312" w:hint="eastAsia"/>
                <w:sz w:val="24"/>
              </w:rPr>
              <w:t>全球气温变暖与低碳生活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pacing w:val="-10"/>
                <w:sz w:val="24"/>
              </w:rPr>
            </w:pPr>
            <w:r>
              <w:rPr>
                <w:rFonts w:asciiTheme="minorEastAsia" w:hAnsiTheme="minorEastAsia" w:cs="仿宋_GB2312" w:hint="eastAsia"/>
                <w:spacing w:val="-10"/>
                <w:sz w:val="24"/>
              </w:rPr>
              <w:t>4.</w:t>
            </w:r>
            <w:r>
              <w:rPr>
                <w:rFonts w:asciiTheme="minorEastAsia" w:hAnsiTheme="minorEastAsia" w:cs="仿宋_GB2312" w:hint="eastAsia"/>
                <w:spacing w:val="-10"/>
                <w:sz w:val="24"/>
              </w:rPr>
              <w:t>探索与发现的乐趣——野外科学考察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5.</w:t>
            </w:r>
            <w:r>
              <w:rPr>
                <w:rFonts w:asciiTheme="minorEastAsia" w:hAnsiTheme="minorEastAsia" w:cs="仿宋_GB2312" w:hint="eastAsia"/>
                <w:sz w:val="24"/>
              </w:rPr>
              <w:t>生态文明建设与民族忧患意识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中小学生、成人</w:t>
            </w:r>
          </w:p>
        </w:tc>
      </w:tr>
      <w:tr w:rsidR="00DD24E0">
        <w:trPr>
          <w:trHeight w:val="2608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原</w:t>
            </w:r>
            <w:r>
              <w:rPr>
                <w:rFonts w:asciiTheme="minorEastAsia" w:hAnsiTheme="minorEastAsia" w:cs="仿宋_GB2312" w:hint="eastAsia"/>
                <w:sz w:val="24"/>
              </w:rPr>
              <w:t xml:space="preserve">  </w:t>
            </w:r>
            <w:r>
              <w:rPr>
                <w:rFonts w:asciiTheme="minorEastAsia" w:hAnsiTheme="minorEastAsia" w:cs="仿宋_GB2312" w:hint="eastAsia"/>
                <w:sz w:val="24"/>
              </w:rPr>
              <w:t>魁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研究员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z w:val="24"/>
              </w:rPr>
              <w:t>离我们越来越近的机器人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z w:val="24"/>
              </w:rPr>
              <w:t>工业机器人——制造业皇冠顶上的明珠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3.</w:t>
            </w:r>
            <w:r>
              <w:rPr>
                <w:rFonts w:asciiTheme="minorEastAsia" w:hAnsiTheme="minorEastAsia" w:cs="仿宋_GB2312" w:hint="eastAsia"/>
                <w:sz w:val="24"/>
              </w:rPr>
              <w:t>服务机器人——承载了人类的种种梦想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4.</w:t>
            </w:r>
            <w:r>
              <w:rPr>
                <w:rFonts w:asciiTheme="minorEastAsia" w:hAnsiTheme="minorEastAsia" w:cs="仿宋_GB2312" w:hint="eastAsia"/>
                <w:sz w:val="24"/>
              </w:rPr>
              <w:t>机器人怎样“看”世界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5.</w:t>
            </w:r>
            <w:r>
              <w:rPr>
                <w:rFonts w:asciiTheme="minorEastAsia" w:hAnsiTheme="minorEastAsia" w:cs="仿宋_GB2312" w:hint="eastAsia"/>
                <w:sz w:val="24"/>
              </w:rPr>
              <w:t>智能机器人与人工智能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中小学生、社区居民</w:t>
            </w:r>
          </w:p>
        </w:tc>
      </w:tr>
      <w:tr w:rsidR="00DD24E0">
        <w:trPr>
          <w:trHeight w:val="79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张红星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高级工程师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z w:val="24"/>
              </w:rPr>
              <w:t>植物和空气怎么相处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2.PM2.5</w:t>
            </w:r>
            <w:r>
              <w:rPr>
                <w:rFonts w:asciiTheme="minorEastAsia" w:hAnsiTheme="minorEastAsia" w:cs="仿宋_GB2312" w:hint="eastAsia"/>
                <w:sz w:val="24"/>
              </w:rPr>
              <w:t>污染追因溯源与应对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中小学生、社区居民、公务员</w:t>
            </w:r>
          </w:p>
        </w:tc>
      </w:tr>
      <w:tr w:rsidR="00DD24E0">
        <w:trPr>
          <w:trHeight w:val="79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张润志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研究员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防范外来物种入侵，确保国家生物安全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公务员、科技工作者、志愿者、研究生、社区居民</w:t>
            </w:r>
          </w:p>
        </w:tc>
      </w:tr>
      <w:tr w:rsidR="00DD24E0">
        <w:trPr>
          <w:trHeight w:val="1191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lastRenderedPageBreak/>
              <w:t>朱</w:t>
            </w:r>
            <w:r>
              <w:rPr>
                <w:rFonts w:asciiTheme="minorEastAsia" w:hAnsiTheme="minorEastAsia" w:cs="仿宋_GB2312" w:hint="eastAsia"/>
                <w:sz w:val="24"/>
              </w:rPr>
              <w:t xml:space="preserve">  </w:t>
            </w:r>
            <w:r>
              <w:rPr>
                <w:rFonts w:asciiTheme="minorEastAsia" w:hAnsiTheme="minorEastAsia" w:cs="仿宋_GB2312" w:hint="eastAsia"/>
                <w:sz w:val="24"/>
              </w:rPr>
              <w:t>桢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研究员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z w:val="24"/>
              </w:rPr>
              <w:t>正确认识转基因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z w:val="24"/>
              </w:rPr>
              <w:t>世界农业生物技术进展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3.</w:t>
            </w:r>
            <w:r>
              <w:rPr>
                <w:rFonts w:asciiTheme="minorEastAsia" w:hAnsiTheme="minorEastAsia" w:cs="仿宋_GB2312" w:hint="eastAsia"/>
                <w:sz w:val="24"/>
              </w:rPr>
              <w:t>生物育种技术进展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老年人、社区居民、科技工作者、公务员、研究生、大中学生等</w:t>
            </w:r>
          </w:p>
        </w:tc>
      </w:tr>
      <w:tr w:rsidR="00DD24E0">
        <w:trPr>
          <w:trHeight w:val="1531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邹德浩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高级记者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z w:val="24"/>
              </w:rPr>
              <w:t>祖国在我心中——我在联合国当首席记者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z w:val="24"/>
              </w:rPr>
              <w:t>中国在联合国的作用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3.</w:t>
            </w:r>
            <w:r>
              <w:rPr>
                <w:rFonts w:asciiTheme="minorEastAsia" w:hAnsiTheme="minorEastAsia" w:cs="仿宋_GB2312" w:hint="eastAsia"/>
                <w:sz w:val="24"/>
              </w:rPr>
              <w:t>中国共产党为什么能够成功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公务员、研究生、大中小学生、社区居民等</w:t>
            </w:r>
          </w:p>
        </w:tc>
      </w:tr>
      <w:tr w:rsidR="00DD24E0">
        <w:trPr>
          <w:trHeight w:val="1191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蔡晋安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高级工程师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z w:val="24"/>
              </w:rPr>
              <w:t>谈谈机器学习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z w:val="24"/>
              </w:rPr>
              <w:t>地震奥秘系列讲座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3.</w:t>
            </w:r>
            <w:r>
              <w:rPr>
                <w:rFonts w:asciiTheme="minorEastAsia" w:hAnsiTheme="minorEastAsia" w:cs="仿宋_GB2312" w:hint="eastAsia"/>
                <w:sz w:val="24"/>
              </w:rPr>
              <w:t>捕捉地震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企事业人员、公务员、大学生、中小学生、科技工作者</w:t>
            </w:r>
          </w:p>
        </w:tc>
      </w:tr>
      <w:tr w:rsidR="00DD24E0">
        <w:trPr>
          <w:trHeight w:val="1928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陈会忠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研究员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z w:val="24"/>
              </w:rPr>
              <w:t>地球物理信息技术发展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z w:val="24"/>
              </w:rPr>
              <w:t>地球物理和军事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3.</w:t>
            </w:r>
            <w:r>
              <w:rPr>
                <w:rFonts w:asciiTheme="minorEastAsia" w:hAnsiTheme="minorEastAsia" w:cs="仿宋_GB2312" w:hint="eastAsia"/>
                <w:sz w:val="24"/>
              </w:rPr>
              <w:t>什么是地震预警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4.</w:t>
            </w:r>
            <w:r>
              <w:rPr>
                <w:rFonts w:asciiTheme="minorEastAsia" w:hAnsiTheme="minorEastAsia" w:cs="仿宋_GB2312" w:hint="eastAsia"/>
                <w:sz w:val="24"/>
              </w:rPr>
              <w:t>如何认识地震预警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5.</w:t>
            </w:r>
            <w:r>
              <w:rPr>
                <w:rFonts w:asciiTheme="minorEastAsia" w:hAnsiTheme="minorEastAsia" w:cs="仿宋_GB2312" w:hint="eastAsia"/>
                <w:sz w:val="24"/>
              </w:rPr>
              <w:t>我国地球物理观测光辉历程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一般公众科技工作者、教师、企事业单位人员大学生，中小学生</w:t>
            </w:r>
          </w:p>
        </w:tc>
      </w:tr>
      <w:tr w:rsidR="00DD24E0">
        <w:trPr>
          <w:trHeight w:val="1531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徐德诗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研究员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z w:val="24"/>
              </w:rPr>
              <w:t>你做好灾害应急的准备了吗？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z w:val="24"/>
              </w:rPr>
              <w:t>不畏天灾，科学应对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3.</w:t>
            </w:r>
            <w:r>
              <w:rPr>
                <w:rFonts w:asciiTheme="minorEastAsia" w:hAnsiTheme="minorEastAsia" w:cs="仿宋_GB2312" w:hint="eastAsia"/>
                <w:sz w:val="24"/>
              </w:rPr>
              <w:t>走近灾害，远离灾难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4.</w:t>
            </w:r>
            <w:r>
              <w:rPr>
                <w:rFonts w:asciiTheme="minorEastAsia" w:hAnsiTheme="minorEastAsia" w:cs="仿宋_GB2312" w:hint="eastAsia"/>
                <w:sz w:val="24"/>
              </w:rPr>
              <w:t>公共安全与守护生命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中小学生、社会公众</w:t>
            </w:r>
          </w:p>
        </w:tc>
      </w:tr>
      <w:tr w:rsidR="00DD24E0">
        <w:trPr>
          <w:trHeight w:val="1531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王成凤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高级工程师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z w:val="24"/>
              </w:rPr>
              <w:t>我们如何面对地震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z w:val="24"/>
              </w:rPr>
              <w:t>地震波的奥秘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3.</w:t>
            </w:r>
            <w:r>
              <w:rPr>
                <w:rFonts w:asciiTheme="minorEastAsia" w:hAnsiTheme="minorEastAsia" w:cs="仿宋_GB2312" w:hint="eastAsia"/>
                <w:sz w:val="24"/>
              </w:rPr>
              <w:t>地动仪的前世今生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4.</w:t>
            </w:r>
            <w:r>
              <w:rPr>
                <w:rFonts w:asciiTheme="minorEastAsia" w:hAnsiTheme="minorEastAsia" w:cs="仿宋_GB2312" w:hint="eastAsia"/>
                <w:sz w:val="24"/>
              </w:rPr>
              <w:t>科普演讲的方法与技巧的探讨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中小学生、社区群众、科普讲师</w:t>
            </w:r>
          </w:p>
        </w:tc>
      </w:tr>
      <w:tr w:rsidR="00DD24E0">
        <w:trPr>
          <w:trHeight w:val="3005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谭先锋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高级工程师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tabs>
                <w:tab w:val="left" w:pos="312"/>
              </w:tabs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z w:val="24"/>
              </w:rPr>
              <w:t>中国应急管理与应急体系</w:t>
            </w:r>
          </w:p>
          <w:p w:rsidR="00DD24E0" w:rsidRDefault="00855E44">
            <w:pPr>
              <w:tabs>
                <w:tab w:val="left" w:pos="312"/>
              </w:tabs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z w:val="24"/>
              </w:rPr>
              <w:t>中国的自然灾害及特点</w:t>
            </w:r>
          </w:p>
          <w:p w:rsidR="00DD24E0" w:rsidRDefault="00855E44">
            <w:pPr>
              <w:tabs>
                <w:tab w:val="left" w:pos="312"/>
              </w:tabs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3.</w:t>
            </w:r>
            <w:r>
              <w:rPr>
                <w:rFonts w:asciiTheme="minorEastAsia" w:hAnsiTheme="minorEastAsia" w:cs="仿宋_GB2312" w:hint="eastAsia"/>
                <w:sz w:val="24"/>
              </w:rPr>
              <w:t>地震中如何紧急避险</w:t>
            </w:r>
          </w:p>
          <w:p w:rsidR="00DD24E0" w:rsidRDefault="00855E44">
            <w:pPr>
              <w:tabs>
                <w:tab w:val="left" w:pos="312"/>
              </w:tabs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4.</w:t>
            </w:r>
            <w:r>
              <w:rPr>
                <w:rFonts w:asciiTheme="minorEastAsia" w:hAnsiTheme="minorEastAsia" w:cs="仿宋_GB2312" w:hint="eastAsia"/>
                <w:sz w:val="24"/>
              </w:rPr>
              <w:t>如何当好“应急第一响应人”</w:t>
            </w:r>
          </w:p>
          <w:p w:rsidR="00DD24E0" w:rsidRDefault="00855E44">
            <w:pPr>
              <w:tabs>
                <w:tab w:val="left" w:pos="312"/>
              </w:tabs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5.</w:t>
            </w:r>
            <w:r>
              <w:rPr>
                <w:rFonts w:asciiTheme="minorEastAsia" w:hAnsiTheme="minorEastAsia" w:cs="仿宋_GB2312" w:hint="eastAsia"/>
                <w:sz w:val="24"/>
              </w:rPr>
              <w:t>应急预案的种类与作用</w:t>
            </w:r>
          </w:p>
          <w:p w:rsidR="00DD24E0" w:rsidRDefault="00855E44">
            <w:pPr>
              <w:tabs>
                <w:tab w:val="left" w:pos="312"/>
              </w:tabs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6.</w:t>
            </w:r>
            <w:r>
              <w:rPr>
                <w:rFonts w:asciiTheme="minorEastAsia" w:hAnsiTheme="minorEastAsia" w:cs="仿宋_GB2312" w:hint="eastAsia"/>
                <w:sz w:val="24"/>
              </w:rPr>
              <w:t>基层应急体系的建立及作用</w:t>
            </w:r>
          </w:p>
          <w:p w:rsidR="00DD24E0" w:rsidRDefault="00855E44">
            <w:pPr>
              <w:tabs>
                <w:tab w:val="left" w:pos="312"/>
              </w:tabs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7.</w:t>
            </w:r>
            <w:r>
              <w:rPr>
                <w:rFonts w:asciiTheme="minorEastAsia" w:hAnsiTheme="minorEastAsia" w:cs="仿宋_GB2312" w:hint="eastAsia"/>
                <w:sz w:val="24"/>
              </w:rPr>
              <w:t>发现身边的隐患</w:t>
            </w:r>
          </w:p>
          <w:p w:rsidR="00DD24E0" w:rsidRDefault="00855E44">
            <w:pPr>
              <w:tabs>
                <w:tab w:val="left" w:pos="312"/>
              </w:tabs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8.</w:t>
            </w:r>
            <w:r>
              <w:rPr>
                <w:rFonts w:asciiTheme="minorEastAsia" w:hAnsiTheme="minorEastAsia" w:cs="仿宋_GB2312" w:hint="eastAsia"/>
                <w:sz w:val="24"/>
              </w:rPr>
              <w:t>灾后的先期应急处置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各级公务员、单位管理人员、大学生、社区居民</w:t>
            </w:r>
          </w:p>
        </w:tc>
      </w:tr>
      <w:tr w:rsidR="00DD24E0">
        <w:trPr>
          <w:trHeight w:val="2665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lastRenderedPageBreak/>
              <w:t>梁</w:t>
            </w:r>
            <w:r>
              <w:rPr>
                <w:rFonts w:asciiTheme="minorEastAsia" w:hAnsiTheme="minorEastAsia" w:cs="仿宋_GB2312" w:hint="eastAsia"/>
                <w:sz w:val="24"/>
              </w:rPr>
              <w:t xml:space="preserve">  </w:t>
            </w:r>
            <w:r>
              <w:rPr>
                <w:rFonts w:asciiTheme="minorEastAsia" w:hAnsiTheme="minorEastAsia" w:cs="仿宋_GB2312" w:hint="eastAsia"/>
                <w:sz w:val="24"/>
              </w:rPr>
              <w:t>干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巡视员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tabs>
                <w:tab w:val="left" w:pos="312"/>
              </w:tabs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z w:val="24"/>
              </w:rPr>
              <w:t>以防为主，努力打造安全城市</w:t>
            </w:r>
          </w:p>
          <w:p w:rsidR="00DD24E0" w:rsidRDefault="00855E44">
            <w:pPr>
              <w:tabs>
                <w:tab w:val="left" w:pos="312"/>
              </w:tabs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z w:val="24"/>
              </w:rPr>
              <w:t>深化改革与防震减灾法治</w:t>
            </w:r>
          </w:p>
          <w:p w:rsidR="00DD24E0" w:rsidRDefault="00855E44">
            <w:pPr>
              <w:tabs>
                <w:tab w:val="left" w:pos="312"/>
              </w:tabs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3.</w:t>
            </w:r>
            <w:r>
              <w:rPr>
                <w:rFonts w:asciiTheme="minorEastAsia" w:hAnsiTheme="minorEastAsia" w:cs="仿宋_GB2312" w:hint="eastAsia"/>
                <w:sz w:val="24"/>
              </w:rPr>
              <w:t>树立忧患意识，防范化解地震灾害风险</w:t>
            </w:r>
          </w:p>
          <w:p w:rsidR="00DD24E0" w:rsidRDefault="00855E44">
            <w:pPr>
              <w:tabs>
                <w:tab w:val="left" w:pos="312"/>
              </w:tabs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4.</w:t>
            </w:r>
            <w:r>
              <w:rPr>
                <w:rFonts w:asciiTheme="minorEastAsia" w:hAnsiTheme="minorEastAsia" w:cs="仿宋_GB2312" w:hint="eastAsia"/>
                <w:sz w:val="24"/>
              </w:rPr>
              <w:t>树立减灾理念，唤起减灾行动</w:t>
            </w:r>
          </w:p>
          <w:p w:rsidR="00DD24E0" w:rsidRDefault="00855E44">
            <w:pPr>
              <w:tabs>
                <w:tab w:val="left" w:pos="312"/>
              </w:tabs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5.</w:t>
            </w:r>
            <w:r>
              <w:rPr>
                <w:rFonts w:asciiTheme="minorEastAsia" w:hAnsiTheme="minorEastAsia" w:cs="仿宋_GB2312" w:hint="eastAsia"/>
                <w:sz w:val="24"/>
              </w:rPr>
              <w:t>敬畏自然、顺应自然、和谐相处</w:t>
            </w:r>
          </w:p>
          <w:p w:rsidR="00DD24E0" w:rsidRDefault="00855E44">
            <w:pPr>
              <w:tabs>
                <w:tab w:val="left" w:pos="312"/>
              </w:tabs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6.</w:t>
            </w:r>
            <w:r>
              <w:rPr>
                <w:rFonts w:asciiTheme="minorEastAsia" w:hAnsiTheme="minorEastAsia" w:cs="仿宋_GB2312" w:hint="eastAsia"/>
                <w:sz w:val="24"/>
              </w:rPr>
              <w:t>突发事件与新闻应对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机关、企事业单位人员、公务员、大中学生、志愿者</w:t>
            </w:r>
          </w:p>
        </w:tc>
      </w:tr>
      <w:tr w:rsidR="00DD24E0">
        <w:trPr>
          <w:trHeight w:val="2608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徐传捷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工程师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tabs>
                <w:tab w:val="left" w:pos="312"/>
              </w:tabs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z w:val="24"/>
              </w:rPr>
              <w:t>地震灾害的防御与应急</w:t>
            </w:r>
          </w:p>
          <w:p w:rsidR="00DD24E0" w:rsidRDefault="00855E44">
            <w:pPr>
              <w:tabs>
                <w:tab w:val="left" w:pos="312"/>
              </w:tabs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z w:val="24"/>
              </w:rPr>
              <w:t>学校防震减灾知识普及与演练</w:t>
            </w:r>
          </w:p>
          <w:p w:rsidR="00DD24E0" w:rsidRDefault="00855E44">
            <w:pPr>
              <w:tabs>
                <w:tab w:val="left" w:pos="312"/>
              </w:tabs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3.</w:t>
            </w:r>
            <w:r>
              <w:rPr>
                <w:rFonts w:asciiTheme="minorEastAsia" w:hAnsiTheme="minorEastAsia" w:cs="仿宋_GB2312" w:hint="eastAsia"/>
                <w:sz w:val="24"/>
              </w:rPr>
              <w:t>少数民族和民族地区防震减灾的科普探索</w:t>
            </w:r>
          </w:p>
          <w:p w:rsidR="00DD24E0" w:rsidRDefault="00855E44">
            <w:pPr>
              <w:tabs>
                <w:tab w:val="left" w:pos="312"/>
              </w:tabs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4.</w:t>
            </w:r>
            <w:r>
              <w:rPr>
                <w:rFonts w:asciiTheme="minorEastAsia" w:hAnsiTheme="minorEastAsia" w:cs="仿宋_GB2312" w:hint="eastAsia"/>
                <w:sz w:val="24"/>
              </w:rPr>
              <w:t>如何提高政府防震减灾管理能力</w:t>
            </w:r>
          </w:p>
          <w:p w:rsidR="00DD24E0" w:rsidRDefault="00855E44">
            <w:pPr>
              <w:tabs>
                <w:tab w:val="left" w:pos="312"/>
              </w:tabs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5.</w:t>
            </w:r>
            <w:r>
              <w:rPr>
                <w:rFonts w:asciiTheme="minorEastAsia" w:hAnsiTheme="minorEastAsia" w:cs="仿宋_GB2312" w:hint="eastAsia"/>
                <w:sz w:val="24"/>
              </w:rPr>
              <w:t>防震减灾的“两个坚持”与“三个转变”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教师、公务员等</w:t>
            </w:r>
          </w:p>
        </w:tc>
      </w:tr>
      <w:tr w:rsidR="00DD24E0">
        <w:trPr>
          <w:trHeight w:val="1191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孟宪森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研究员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z w:val="24"/>
              </w:rPr>
              <w:t>地震预报与天气预报的差别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z w:val="24"/>
              </w:rPr>
              <w:t>地震观测对社会的贡献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3.</w:t>
            </w:r>
            <w:r>
              <w:rPr>
                <w:rFonts w:asciiTheme="minorEastAsia" w:hAnsiTheme="minorEastAsia" w:cs="仿宋_GB2312" w:hint="eastAsia"/>
                <w:sz w:val="24"/>
              </w:rPr>
              <w:t>如何减轻地震灾害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社会公众</w:t>
            </w:r>
          </w:p>
        </w:tc>
      </w:tr>
      <w:tr w:rsidR="00DD24E0">
        <w:trPr>
          <w:trHeight w:val="79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黄永林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研究员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z w:val="24"/>
              </w:rPr>
              <w:t>地震的发生与防灾减灾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pacing w:val="-6"/>
                <w:sz w:val="24"/>
              </w:rPr>
            </w:pPr>
            <w:r>
              <w:rPr>
                <w:rFonts w:asciiTheme="minorEastAsia" w:hAnsiTheme="minorEastAsia" w:cs="仿宋_GB2312" w:hint="eastAsia"/>
                <w:spacing w:val="-6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pacing w:val="-6"/>
                <w:sz w:val="24"/>
              </w:rPr>
              <w:t>结构的地震安全性评估与加固对策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学生、社会公众</w:t>
            </w:r>
          </w:p>
        </w:tc>
      </w:tr>
      <w:tr w:rsidR="00DD24E0">
        <w:trPr>
          <w:trHeight w:val="2608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杨</w:t>
            </w:r>
            <w:r>
              <w:rPr>
                <w:rFonts w:asciiTheme="minorEastAsia" w:hAnsiTheme="minorEastAsia" w:cs="仿宋_GB2312" w:hint="eastAsia"/>
                <w:sz w:val="24"/>
              </w:rPr>
              <w:t xml:space="preserve">  </w:t>
            </w:r>
            <w:r>
              <w:rPr>
                <w:rFonts w:asciiTheme="minorEastAsia" w:hAnsiTheme="minorEastAsia" w:cs="仿宋_GB2312" w:hint="eastAsia"/>
                <w:sz w:val="24"/>
              </w:rPr>
              <w:t>军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研究员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tabs>
                <w:tab w:val="left" w:pos="312"/>
              </w:tabs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z w:val="24"/>
              </w:rPr>
              <w:t>加强社会管理</w:t>
            </w:r>
            <w:r>
              <w:rPr>
                <w:rFonts w:asciiTheme="minorEastAsia" w:hAnsiTheme="minorEastAsia" w:cs="仿宋_GB2312" w:hint="eastAsia"/>
                <w:sz w:val="24"/>
              </w:rPr>
              <w:t xml:space="preserve"> </w:t>
            </w:r>
            <w:r>
              <w:rPr>
                <w:rFonts w:asciiTheme="minorEastAsia" w:hAnsiTheme="minorEastAsia" w:cs="仿宋_GB2312" w:hint="eastAsia"/>
                <w:sz w:val="24"/>
              </w:rPr>
              <w:t>科学应对震灾</w:t>
            </w:r>
            <w:r>
              <w:rPr>
                <w:rFonts w:asciiTheme="minorEastAsia" w:hAnsiTheme="minorEastAsia" w:cs="仿宋_GB2312" w:hint="eastAsia"/>
                <w:sz w:val="24"/>
              </w:rPr>
              <w:t xml:space="preserve"> </w:t>
            </w:r>
            <w:r>
              <w:rPr>
                <w:rFonts w:asciiTheme="minorEastAsia" w:hAnsiTheme="minorEastAsia" w:cs="仿宋_GB2312" w:hint="eastAsia"/>
                <w:sz w:val="24"/>
              </w:rPr>
              <w:t>地震安全与宣传</w:t>
            </w:r>
          </w:p>
          <w:p w:rsidR="00DD24E0" w:rsidRDefault="00855E44">
            <w:pPr>
              <w:tabs>
                <w:tab w:val="left" w:pos="312"/>
              </w:tabs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z w:val="24"/>
              </w:rPr>
              <w:t>地震能预报吗？了解地震测报</w:t>
            </w:r>
          </w:p>
          <w:p w:rsidR="00DD24E0" w:rsidRDefault="00855E44">
            <w:pPr>
              <w:tabs>
                <w:tab w:val="left" w:pos="312"/>
              </w:tabs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3.</w:t>
            </w:r>
            <w:r>
              <w:rPr>
                <w:rFonts w:asciiTheme="minorEastAsia" w:hAnsiTheme="minorEastAsia" w:cs="仿宋_GB2312" w:hint="eastAsia"/>
                <w:sz w:val="24"/>
              </w:rPr>
              <w:t>认识地震、科学避险、了解地震</w:t>
            </w:r>
          </w:p>
          <w:p w:rsidR="00DD24E0" w:rsidRDefault="00855E44">
            <w:pPr>
              <w:tabs>
                <w:tab w:val="left" w:pos="312"/>
              </w:tabs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4.</w:t>
            </w:r>
            <w:r>
              <w:rPr>
                <w:rFonts w:asciiTheme="minorEastAsia" w:hAnsiTheme="minorEastAsia" w:cs="仿宋_GB2312" w:hint="eastAsia"/>
                <w:sz w:val="24"/>
              </w:rPr>
              <w:t>地震测报的科技基础</w:t>
            </w:r>
          </w:p>
          <w:p w:rsidR="00DD24E0" w:rsidRDefault="00855E44">
            <w:pPr>
              <w:tabs>
                <w:tab w:val="left" w:pos="312"/>
              </w:tabs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5.</w:t>
            </w:r>
            <w:r>
              <w:rPr>
                <w:rFonts w:asciiTheme="minorEastAsia" w:hAnsiTheme="minorEastAsia" w:cs="仿宋_GB2312" w:hint="eastAsia"/>
                <w:sz w:val="24"/>
              </w:rPr>
              <w:t>认识地震、科学避险、了解地震</w:t>
            </w:r>
          </w:p>
          <w:p w:rsidR="00DD24E0" w:rsidRDefault="00855E44">
            <w:pPr>
              <w:tabs>
                <w:tab w:val="left" w:pos="312"/>
              </w:tabs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6.</w:t>
            </w:r>
            <w:r>
              <w:rPr>
                <w:rFonts w:asciiTheme="minorEastAsia" w:hAnsiTheme="minorEastAsia" w:cs="仿宋_GB2312" w:hint="eastAsia"/>
                <w:sz w:val="24"/>
              </w:rPr>
              <w:t>地震测报的科技基础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青少年、社区居民、机关干部、科技人员</w:t>
            </w:r>
          </w:p>
        </w:tc>
      </w:tr>
      <w:tr w:rsidR="00DD24E0">
        <w:trPr>
          <w:trHeight w:val="79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王振武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高级工程师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tabs>
                <w:tab w:val="left" w:pos="312"/>
              </w:tabs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科学应对地震灾害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公务员、大中小学生、老年人、社区居民等</w:t>
            </w:r>
          </w:p>
        </w:tc>
      </w:tr>
      <w:tr w:rsidR="00DD24E0">
        <w:trPr>
          <w:trHeight w:val="79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廖</w:t>
            </w:r>
            <w:r>
              <w:rPr>
                <w:rFonts w:asciiTheme="minorEastAsia" w:hAnsiTheme="minorEastAsia" w:cs="仿宋_GB2312" w:hint="eastAsia"/>
                <w:sz w:val="24"/>
              </w:rPr>
              <w:t xml:space="preserve">  </w:t>
            </w:r>
            <w:r>
              <w:rPr>
                <w:rFonts w:asciiTheme="minorEastAsia" w:hAnsiTheme="minorEastAsia" w:cs="仿宋_GB2312" w:hint="eastAsia"/>
                <w:sz w:val="24"/>
              </w:rPr>
              <w:t>华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高级工程师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tabs>
                <w:tab w:val="left" w:pos="312"/>
              </w:tabs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区域地震科研力量的部署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公务员、科技工作者、学校师生</w:t>
            </w:r>
          </w:p>
        </w:tc>
      </w:tr>
      <w:tr w:rsidR="00DD24E0">
        <w:trPr>
          <w:trHeight w:val="79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程万正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二级研究员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tabs>
                <w:tab w:val="left" w:pos="312"/>
              </w:tabs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z w:val="24"/>
              </w:rPr>
              <w:t>地震知识与防震减灾</w:t>
            </w:r>
          </w:p>
          <w:p w:rsidR="00DD24E0" w:rsidRDefault="00855E44">
            <w:pPr>
              <w:tabs>
                <w:tab w:val="left" w:pos="312"/>
              </w:tabs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z w:val="24"/>
              </w:rPr>
              <w:t>重大工程与诱发地震知识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公务员、科技工作者、学校师生</w:t>
            </w:r>
          </w:p>
        </w:tc>
      </w:tr>
      <w:tr w:rsidR="00DD24E0">
        <w:trPr>
          <w:trHeight w:val="79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何茂富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工程师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地震现场搜索与营救技术、增强忧患意识与科学应对灾害等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机关干部、大中小学生、社区居民</w:t>
            </w:r>
          </w:p>
        </w:tc>
      </w:tr>
      <w:tr w:rsidR="00DD24E0">
        <w:trPr>
          <w:trHeight w:val="1871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lastRenderedPageBreak/>
              <w:t>赵建和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研究员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z w:val="24"/>
              </w:rPr>
              <w:t>地震监测、预测、预警与防震减灾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z w:val="24"/>
              </w:rPr>
              <w:t>地震仪器与监测、速报、预警技术与新进展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3.</w:t>
            </w:r>
            <w:r>
              <w:rPr>
                <w:rFonts w:asciiTheme="minorEastAsia" w:hAnsiTheme="minorEastAsia" w:cs="仿宋_GB2312" w:hint="eastAsia"/>
                <w:sz w:val="24"/>
              </w:rPr>
              <w:t>监测技术与短临预测预报，我们该怎么做？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企事业单位人员、公务员、大学生、中小学生、志愿者</w:t>
            </w:r>
          </w:p>
        </w:tc>
      </w:tr>
      <w:tr w:rsidR="00DD24E0">
        <w:trPr>
          <w:trHeight w:val="79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顾国华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研究员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1.GNSS</w:t>
            </w:r>
            <w:r>
              <w:rPr>
                <w:rFonts w:asciiTheme="minorEastAsia" w:hAnsiTheme="minorEastAsia" w:cs="仿宋_GB2312" w:hint="eastAsia"/>
                <w:sz w:val="24"/>
              </w:rPr>
              <w:t>与地壳形变测量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2.GNSS</w:t>
            </w:r>
            <w:r>
              <w:rPr>
                <w:rFonts w:asciiTheme="minorEastAsia" w:hAnsiTheme="minorEastAsia" w:cs="仿宋_GB2312" w:hint="eastAsia"/>
                <w:sz w:val="24"/>
              </w:rPr>
              <w:t>与地震预测研究进展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企事业单位人员、公务员、大中小学生、科技工作者</w:t>
            </w:r>
          </w:p>
        </w:tc>
      </w:tr>
      <w:tr w:rsidR="00DD24E0">
        <w:trPr>
          <w:trHeight w:val="2268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王佩莲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高级工程师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tabs>
                <w:tab w:val="left" w:pos="312"/>
              </w:tabs>
              <w:spacing w:line="360" w:lineRule="exact"/>
              <w:rPr>
                <w:rFonts w:asciiTheme="minorEastAsia" w:hAnsiTheme="minorEastAsia" w:cs="仿宋_GB2312"/>
                <w:color w:val="000000" w:themeColor="text1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 w:themeColor="text1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color w:val="000000" w:themeColor="text1"/>
                <w:sz w:val="24"/>
              </w:rPr>
              <w:t>遇到地震怎么办？</w:t>
            </w:r>
          </w:p>
          <w:p w:rsidR="00DD24E0" w:rsidRDefault="00855E44">
            <w:pPr>
              <w:tabs>
                <w:tab w:val="left" w:pos="312"/>
              </w:tabs>
              <w:spacing w:line="360" w:lineRule="exact"/>
              <w:rPr>
                <w:rFonts w:asciiTheme="minorEastAsia" w:hAnsiTheme="minorEastAsia" w:cs="仿宋_GB2312"/>
                <w:color w:val="000000" w:themeColor="text1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 w:themeColor="text1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color w:val="000000" w:themeColor="text1"/>
                <w:sz w:val="24"/>
              </w:rPr>
              <w:t>防震减灾，我们共同的责任</w:t>
            </w:r>
          </w:p>
          <w:p w:rsidR="00DD24E0" w:rsidRDefault="00855E44">
            <w:pPr>
              <w:tabs>
                <w:tab w:val="left" w:pos="312"/>
              </w:tabs>
              <w:spacing w:line="360" w:lineRule="exact"/>
              <w:rPr>
                <w:rFonts w:asciiTheme="minorEastAsia" w:hAnsiTheme="minorEastAsia" w:cs="仿宋_GB2312"/>
                <w:color w:val="000000" w:themeColor="text1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 w:themeColor="text1"/>
                <w:sz w:val="24"/>
              </w:rPr>
              <w:t>3.</w:t>
            </w:r>
            <w:r>
              <w:rPr>
                <w:rFonts w:asciiTheme="minorEastAsia" w:hAnsiTheme="minorEastAsia" w:cs="仿宋_GB2312" w:hint="eastAsia"/>
                <w:color w:val="000000" w:themeColor="text1"/>
                <w:sz w:val="24"/>
              </w:rPr>
              <w:t>装修房屋不能拆除承重墙</w:t>
            </w:r>
          </w:p>
          <w:p w:rsidR="00DD24E0" w:rsidRDefault="00855E44">
            <w:pPr>
              <w:tabs>
                <w:tab w:val="left" w:pos="312"/>
              </w:tabs>
              <w:spacing w:line="360" w:lineRule="exact"/>
              <w:rPr>
                <w:rFonts w:asciiTheme="minorEastAsia" w:hAnsiTheme="minorEastAsia" w:cs="仿宋_GB2312"/>
                <w:color w:val="000000" w:themeColor="text1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 w:themeColor="text1"/>
                <w:sz w:val="24"/>
              </w:rPr>
              <w:t>4.</w:t>
            </w:r>
            <w:r>
              <w:rPr>
                <w:rFonts w:asciiTheme="minorEastAsia" w:hAnsiTheme="minorEastAsia" w:cs="仿宋_GB2312" w:hint="eastAsia"/>
                <w:color w:val="000000" w:themeColor="text1"/>
                <w:sz w:val="24"/>
              </w:rPr>
              <w:t>科学面对地震，努力减轻地震灾害损失</w:t>
            </w:r>
          </w:p>
          <w:p w:rsidR="00DD24E0" w:rsidRDefault="00855E44">
            <w:pPr>
              <w:tabs>
                <w:tab w:val="left" w:pos="312"/>
              </w:tabs>
              <w:spacing w:line="360" w:lineRule="exact"/>
              <w:rPr>
                <w:rFonts w:asciiTheme="minorEastAsia" w:hAnsiTheme="minorEastAsia" w:cs="仿宋_GB2312"/>
                <w:color w:val="000000" w:themeColor="text1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 w:themeColor="text1"/>
                <w:sz w:val="24"/>
              </w:rPr>
              <w:t>5.</w:t>
            </w:r>
            <w:r>
              <w:rPr>
                <w:rFonts w:asciiTheme="minorEastAsia" w:hAnsiTheme="minorEastAsia" w:cs="仿宋_GB2312" w:hint="eastAsia"/>
                <w:color w:val="000000" w:themeColor="text1"/>
                <w:sz w:val="24"/>
              </w:rPr>
              <w:t>身边地震人的故事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大中小学生、省老年大学志愿者、企事业单位人员、公务员、社区居民</w:t>
            </w:r>
          </w:p>
        </w:tc>
      </w:tr>
      <w:tr w:rsidR="00DD24E0">
        <w:trPr>
          <w:trHeight w:val="1531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魏富胜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研究员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tabs>
                <w:tab w:val="left" w:pos="312"/>
              </w:tabs>
              <w:spacing w:line="360" w:lineRule="exact"/>
              <w:rPr>
                <w:rFonts w:asciiTheme="minorEastAsia" w:hAnsiTheme="minorEastAsia" w:cs="仿宋_GB2312"/>
                <w:color w:val="000000" w:themeColor="text1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 w:themeColor="text1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color w:val="000000" w:themeColor="text1"/>
                <w:sz w:val="24"/>
              </w:rPr>
              <w:t>地震来了怎么办？</w:t>
            </w:r>
          </w:p>
          <w:p w:rsidR="00DD24E0" w:rsidRDefault="00855E44">
            <w:pPr>
              <w:tabs>
                <w:tab w:val="left" w:pos="312"/>
              </w:tabs>
              <w:spacing w:line="360" w:lineRule="exact"/>
              <w:rPr>
                <w:rFonts w:asciiTheme="minorEastAsia" w:hAnsiTheme="minorEastAsia" w:cs="仿宋_GB2312"/>
                <w:color w:val="000000" w:themeColor="text1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 w:themeColor="text1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color w:val="000000" w:themeColor="text1"/>
                <w:sz w:val="24"/>
              </w:rPr>
              <w:t>地震预警是怎么回事？</w:t>
            </w:r>
          </w:p>
          <w:p w:rsidR="00DD24E0" w:rsidRDefault="00855E44">
            <w:pPr>
              <w:tabs>
                <w:tab w:val="left" w:pos="312"/>
              </w:tabs>
              <w:spacing w:line="360" w:lineRule="exact"/>
              <w:rPr>
                <w:rFonts w:asciiTheme="minorEastAsia" w:hAnsiTheme="minorEastAsia" w:cs="仿宋_GB2312"/>
                <w:color w:val="000000" w:themeColor="text1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 w:themeColor="text1"/>
                <w:sz w:val="24"/>
              </w:rPr>
              <w:t>3.</w:t>
            </w:r>
            <w:r>
              <w:rPr>
                <w:rFonts w:asciiTheme="minorEastAsia" w:hAnsiTheme="minorEastAsia" w:cs="仿宋_GB2312" w:hint="eastAsia"/>
                <w:color w:val="000000" w:themeColor="text1"/>
                <w:sz w:val="24"/>
              </w:rPr>
              <w:t>地震灾害及防震减灾</w:t>
            </w:r>
          </w:p>
          <w:p w:rsidR="00DD24E0" w:rsidRDefault="00855E44">
            <w:pPr>
              <w:tabs>
                <w:tab w:val="left" w:pos="312"/>
              </w:tabs>
              <w:spacing w:line="360" w:lineRule="exact"/>
              <w:rPr>
                <w:rFonts w:asciiTheme="minorEastAsia" w:hAnsiTheme="minorEastAsia" w:cs="仿宋_GB2312"/>
                <w:color w:val="000000" w:themeColor="text1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 w:themeColor="text1"/>
                <w:sz w:val="24"/>
              </w:rPr>
              <w:t>4.</w:t>
            </w:r>
            <w:r>
              <w:rPr>
                <w:rFonts w:asciiTheme="minorEastAsia" w:hAnsiTheme="minorEastAsia" w:cs="仿宋_GB2312" w:hint="eastAsia"/>
                <w:color w:val="000000" w:themeColor="text1"/>
                <w:sz w:val="24"/>
              </w:rPr>
              <w:t>核爆炸危害及其防护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color w:val="000000" w:themeColor="text1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 w:themeColor="text1"/>
                <w:sz w:val="24"/>
              </w:rPr>
              <w:t>中学生、公务员、志愿者、老年人、社区居民</w:t>
            </w:r>
          </w:p>
        </w:tc>
      </w:tr>
      <w:tr w:rsidR="00DD24E0">
        <w:trPr>
          <w:trHeight w:val="3345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陈贺能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高级工程师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tabs>
                <w:tab w:val="left" w:pos="312"/>
              </w:tabs>
              <w:spacing w:line="360" w:lineRule="exact"/>
              <w:rPr>
                <w:rFonts w:asciiTheme="minorEastAsia" w:hAnsiTheme="minorEastAsia" w:cs="仿宋_GB2312"/>
                <w:color w:val="000000" w:themeColor="text1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 w:themeColor="text1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color w:val="000000" w:themeColor="text1"/>
                <w:sz w:val="24"/>
              </w:rPr>
              <w:t>能源科技前沿概览</w:t>
            </w:r>
          </w:p>
          <w:p w:rsidR="00DD24E0" w:rsidRDefault="00855E44">
            <w:pPr>
              <w:tabs>
                <w:tab w:val="left" w:pos="312"/>
              </w:tabs>
              <w:spacing w:line="360" w:lineRule="exact"/>
              <w:rPr>
                <w:rFonts w:asciiTheme="minorEastAsia" w:hAnsiTheme="minorEastAsia" w:cs="仿宋_GB2312"/>
                <w:color w:val="000000" w:themeColor="text1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 w:themeColor="text1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color w:val="000000" w:themeColor="text1"/>
                <w:sz w:val="24"/>
              </w:rPr>
              <w:t>人类对替代能源的探索</w:t>
            </w:r>
          </w:p>
          <w:p w:rsidR="00DD24E0" w:rsidRDefault="00855E44">
            <w:pPr>
              <w:tabs>
                <w:tab w:val="left" w:pos="312"/>
              </w:tabs>
              <w:spacing w:line="360" w:lineRule="exact"/>
              <w:rPr>
                <w:rFonts w:asciiTheme="minorEastAsia" w:hAnsiTheme="minorEastAsia" w:cs="仿宋_GB2312"/>
                <w:color w:val="000000" w:themeColor="text1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 w:themeColor="text1"/>
                <w:sz w:val="24"/>
              </w:rPr>
              <w:t>3.</w:t>
            </w:r>
            <w:r>
              <w:rPr>
                <w:rFonts w:asciiTheme="minorEastAsia" w:hAnsiTheme="minorEastAsia" w:cs="仿宋_GB2312" w:hint="eastAsia"/>
                <w:color w:val="000000" w:themeColor="text1"/>
                <w:sz w:val="24"/>
              </w:rPr>
              <w:t>核电安全的现状和发展趋势</w:t>
            </w:r>
          </w:p>
          <w:p w:rsidR="00DD24E0" w:rsidRDefault="00855E44">
            <w:pPr>
              <w:tabs>
                <w:tab w:val="left" w:pos="312"/>
              </w:tabs>
              <w:spacing w:line="360" w:lineRule="exact"/>
              <w:rPr>
                <w:rFonts w:asciiTheme="minorEastAsia" w:hAnsiTheme="minorEastAsia" w:cs="仿宋_GB2312"/>
                <w:color w:val="000000" w:themeColor="text1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 w:themeColor="text1"/>
                <w:sz w:val="24"/>
              </w:rPr>
              <w:t>4.</w:t>
            </w:r>
            <w:r>
              <w:rPr>
                <w:rFonts w:asciiTheme="minorEastAsia" w:hAnsiTheme="minorEastAsia" w:cs="仿宋_GB2312" w:hint="eastAsia"/>
                <w:color w:val="000000" w:themeColor="text1"/>
                <w:sz w:val="24"/>
              </w:rPr>
              <w:t>走近</w:t>
            </w:r>
            <w:r>
              <w:rPr>
                <w:rFonts w:asciiTheme="minorEastAsia" w:hAnsiTheme="minorEastAsia" w:cs="仿宋_GB2312" w:hint="eastAsia"/>
                <w:color w:val="000000" w:themeColor="text1"/>
                <w:sz w:val="24"/>
              </w:rPr>
              <w:t>3D</w:t>
            </w:r>
            <w:r>
              <w:rPr>
                <w:rFonts w:asciiTheme="minorEastAsia" w:hAnsiTheme="minorEastAsia" w:cs="仿宋_GB2312" w:hint="eastAsia"/>
                <w:color w:val="000000" w:themeColor="text1"/>
                <w:sz w:val="24"/>
              </w:rPr>
              <w:t>打印——影响深远的制造新技术</w:t>
            </w:r>
          </w:p>
          <w:p w:rsidR="00DD24E0" w:rsidRDefault="00855E44">
            <w:pPr>
              <w:tabs>
                <w:tab w:val="left" w:pos="312"/>
              </w:tabs>
              <w:spacing w:line="360" w:lineRule="exact"/>
              <w:rPr>
                <w:rFonts w:asciiTheme="minorEastAsia" w:hAnsiTheme="minorEastAsia" w:cs="仿宋_GB2312"/>
                <w:color w:val="000000" w:themeColor="text1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 w:themeColor="text1"/>
                <w:sz w:val="24"/>
              </w:rPr>
              <w:t>5.</w:t>
            </w:r>
            <w:r>
              <w:rPr>
                <w:rFonts w:asciiTheme="minorEastAsia" w:hAnsiTheme="minorEastAsia" w:cs="仿宋_GB2312" w:hint="eastAsia"/>
                <w:color w:val="000000" w:themeColor="text1"/>
                <w:sz w:val="24"/>
              </w:rPr>
              <w:t>赢在创新</w:t>
            </w:r>
          </w:p>
          <w:p w:rsidR="00DD24E0" w:rsidRDefault="00855E44">
            <w:pPr>
              <w:tabs>
                <w:tab w:val="left" w:pos="312"/>
              </w:tabs>
              <w:spacing w:line="360" w:lineRule="exact"/>
              <w:rPr>
                <w:rFonts w:asciiTheme="minorEastAsia" w:hAnsiTheme="minorEastAsia" w:cs="仿宋_GB2312"/>
                <w:color w:val="000000" w:themeColor="text1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 w:themeColor="text1"/>
                <w:sz w:val="24"/>
              </w:rPr>
              <w:t>6.</w:t>
            </w:r>
            <w:r>
              <w:rPr>
                <w:rFonts w:asciiTheme="minorEastAsia" w:hAnsiTheme="minorEastAsia" w:cs="仿宋_GB2312" w:hint="eastAsia"/>
                <w:color w:val="000000" w:themeColor="text1"/>
                <w:sz w:val="24"/>
              </w:rPr>
              <w:t>坚守道德底线，誓做诚信学人</w:t>
            </w:r>
          </w:p>
          <w:p w:rsidR="00DD24E0" w:rsidRDefault="00855E44">
            <w:pPr>
              <w:tabs>
                <w:tab w:val="left" w:pos="312"/>
              </w:tabs>
              <w:spacing w:line="360" w:lineRule="exact"/>
              <w:rPr>
                <w:rFonts w:asciiTheme="minorEastAsia" w:hAnsiTheme="minorEastAsia" w:cs="仿宋_GB2312"/>
                <w:color w:val="000000" w:themeColor="text1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 w:themeColor="text1"/>
                <w:sz w:val="24"/>
              </w:rPr>
              <w:t>7.</w:t>
            </w:r>
            <w:r>
              <w:rPr>
                <w:rFonts w:asciiTheme="minorEastAsia" w:hAnsiTheme="minorEastAsia" w:cs="仿宋_GB2312" w:hint="eastAsia"/>
                <w:color w:val="000000" w:themeColor="text1"/>
                <w:sz w:val="24"/>
              </w:rPr>
              <w:t>科学技术使生活更美好</w:t>
            </w:r>
          </w:p>
          <w:p w:rsidR="00DD24E0" w:rsidRDefault="00855E44">
            <w:pPr>
              <w:tabs>
                <w:tab w:val="left" w:pos="312"/>
              </w:tabs>
              <w:spacing w:line="360" w:lineRule="exact"/>
              <w:rPr>
                <w:rFonts w:asciiTheme="minorEastAsia" w:hAnsiTheme="minorEastAsia" w:cs="仿宋_GB2312"/>
                <w:color w:val="000000" w:themeColor="text1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 w:themeColor="text1"/>
                <w:sz w:val="24"/>
              </w:rPr>
              <w:t>8.</w:t>
            </w:r>
            <w:r>
              <w:rPr>
                <w:rFonts w:asciiTheme="minorEastAsia" w:hAnsiTheme="minorEastAsia" w:cs="仿宋_GB2312" w:hint="eastAsia"/>
                <w:color w:val="000000" w:themeColor="text1"/>
                <w:sz w:val="24"/>
              </w:rPr>
              <w:t>挑战传统观念的前沿科技新知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color w:val="000000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sz w:val="24"/>
              </w:rPr>
              <w:t>公务员，教师培训、大学生、高中生</w:t>
            </w:r>
          </w:p>
        </w:tc>
      </w:tr>
      <w:tr w:rsidR="00DD24E0">
        <w:trPr>
          <w:trHeight w:val="3005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侯德义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高级政工师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tabs>
                <w:tab w:val="left" w:pos="312"/>
              </w:tabs>
              <w:spacing w:line="360" w:lineRule="exact"/>
              <w:rPr>
                <w:rFonts w:asciiTheme="minorEastAsia" w:hAnsiTheme="minorEastAsia" w:cs="仿宋_GB2312"/>
                <w:color w:val="000000" w:themeColor="text1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 w:themeColor="text1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color w:val="000000" w:themeColor="text1"/>
                <w:sz w:val="24"/>
              </w:rPr>
              <w:t>一个以身许国的科学巨匠——“两弹一星功勋奖章”获得者王淦昌院士</w:t>
            </w:r>
          </w:p>
          <w:p w:rsidR="00DD24E0" w:rsidRDefault="00855E44">
            <w:pPr>
              <w:tabs>
                <w:tab w:val="left" w:pos="312"/>
              </w:tabs>
              <w:spacing w:line="360" w:lineRule="exact"/>
              <w:rPr>
                <w:rFonts w:asciiTheme="minorEastAsia" w:hAnsiTheme="minorEastAsia" w:cs="仿宋_GB2312"/>
                <w:color w:val="000000" w:themeColor="text1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 w:themeColor="text1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color w:val="000000" w:themeColor="text1"/>
                <w:sz w:val="24"/>
              </w:rPr>
              <w:t>只有社会主义才能救中国</w:t>
            </w:r>
          </w:p>
          <w:p w:rsidR="00DD24E0" w:rsidRDefault="00855E44">
            <w:pPr>
              <w:tabs>
                <w:tab w:val="left" w:pos="312"/>
              </w:tabs>
              <w:spacing w:line="360" w:lineRule="exact"/>
              <w:rPr>
                <w:rFonts w:asciiTheme="minorEastAsia" w:hAnsiTheme="minorEastAsia" w:cs="仿宋_GB2312"/>
                <w:color w:val="000000" w:themeColor="text1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 w:themeColor="text1"/>
                <w:sz w:val="24"/>
              </w:rPr>
              <w:t>3.</w:t>
            </w:r>
            <w:r>
              <w:rPr>
                <w:rFonts w:asciiTheme="minorEastAsia" w:hAnsiTheme="minorEastAsia" w:cs="仿宋_GB2312" w:hint="eastAsia"/>
                <w:color w:val="000000" w:themeColor="text1"/>
                <w:sz w:val="24"/>
              </w:rPr>
              <w:t>只有中国特色社会主义才能发展中国</w:t>
            </w:r>
          </w:p>
          <w:p w:rsidR="00DD24E0" w:rsidRDefault="00855E44">
            <w:pPr>
              <w:tabs>
                <w:tab w:val="left" w:pos="312"/>
              </w:tabs>
              <w:spacing w:line="360" w:lineRule="exact"/>
              <w:rPr>
                <w:rFonts w:asciiTheme="minorEastAsia" w:hAnsiTheme="minorEastAsia" w:cs="仿宋_GB2312"/>
                <w:color w:val="000000" w:themeColor="text1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 w:themeColor="text1"/>
                <w:sz w:val="24"/>
              </w:rPr>
              <w:t>4.</w:t>
            </w:r>
            <w:r>
              <w:rPr>
                <w:rFonts w:asciiTheme="minorEastAsia" w:hAnsiTheme="minorEastAsia" w:cs="仿宋_GB2312" w:hint="eastAsia"/>
                <w:color w:val="000000" w:themeColor="text1"/>
                <w:sz w:val="24"/>
              </w:rPr>
              <w:t>“两弹一艇”与大国地位——讲述“两弹一艇”的故事</w:t>
            </w:r>
          </w:p>
          <w:p w:rsidR="00DD24E0" w:rsidRDefault="00855E44">
            <w:pPr>
              <w:tabs>
                <w:tab w:val="left" w:pos="312"/>
              </w:tabs>
              <w:spacing w:line="360" w:lineRule="exact"/>
              <w:rPr>
                <w:rFonts w:asciiTheme="minorEastAsia" w:hAnsiTheme="minorEastAsia" w:cs="仿宋_GB2312"/>
                <w:color w:val="000000" w:themeColor="text1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 w:themeColor="text1"/>
                <w:sz w:val="24"/>
              </w:rPr>
              <w:t>5.</w:t>
            </w:r>
            <w:r>
              <w:rPr>
                <w:rFonts w:asciiTheme="minorEastAsia" w:hAnsiTheme="minorEastAsia" w:cs="仿宋_GB2312" w:hint="eastAsia"/>
                <w:color w:val="000000" w:themeColor="text1"/>
                <w:sz w:val="24"/>
              </w:rPr>
              <w:t>加速器——加速带电粒子的大炮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color w:val="000000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大中小学生、公务员、社区居民</w:t>
            </w:r>
          </w:p>
        </w:tc>
      </w:tr>
      <w:tr w:rsidR="00DD24E0">
        <w:trPr>
          <w:trHeight w:val="3005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lastRenderedPageBreak/>
              <w:t>肖雪夫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研究员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pacing w:val="-12"/>
                <w:sz w:val="24"/>
              </w:rPr>
            </w:pPr>
            <w:r>
              <w:rPr>
                <w:rFonts w:asciiTheme="minorEastAsia" w:hAnsiTheme="minorEastAsia" w:cs="仿宋_GB2312" w:hint="eastAsia"/>
                <w:spacing w:val="-12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pacing w:val="-12"/>
                <w:sz w:val="24"/>
              </w:rPr>
              <w:t>核爆、核电、核安全与辐射防护——由日本福岛核电站事故再次引发的关注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z w:val="24"/>
              </w:rPr>
              <w:t>核电——持续发展与环境保护的最佳选择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pacing w:val="-6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3.</w:t>
            </w:r>
            <w:r>
              <w:rPr>
                <w:rFonts w:asciiTheme="minorEastAsia" w:hAnsiTheme="minorEastAsia" w:cs="仿宋_GB2312" w:hint="eastAsia"/>
                <w:spacing w:val="-6"/>
                <w:sz w:val="24"/>
              </w:rPr>
              <w:t>“杞人忧天”到“杞人忧源”——对国内核与辐射事故公众响应问题的思考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pacing w:val="-6"/>
                <w:sz w:val="24"/>
              </w:rPr>
            </w:pPr>
            <w:r>
              <w:rPr>
                <w:rFonts w:asciiTheme="minorEastAsia" w:hAnsiTheme="minorEastAsia" w:cs="仿宋_GB2312" w:hint="eastAsia"/>
                <w:spacing w:val="-6"/>
                <w:sz w:val="24"/>
              </w:rPr>
              <w:t>4.</w:t>
            </w:r>
            <w:r>
              <w:rPr>
                <w:rFonts w:asciiTheme="minorEastAsia" w:hAnsiTheme="minorEastAsia" w:cs="仿宋_GB2312" w:hint="eastAsia"/>
                <w:spacing w:val="-6"/>
                <w:sz w:val="24"/>
              </w:rPr>
              <w:t>我们身边的电离辐射及其安全防护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color w:val="000000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sz w:val="24"/>
              </w:rPr>
              <w:t>教师、企事业单位人员、科技工作者、公务员、研究生、大中小学生、社区居民</w:t>
            </w:r>
          </w:p>
        </w:tc>
      </w:tr>
      <w:tr w:rsidR="00DD24E0">
        <w:trPr>
          <w:trHeight w:val="79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吴继宗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研究员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z w:val="24"/>
              </w:rPr>
              <w:t>为世界增添色彩的瑞利散射现象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pacing w:val="-10"/>
                <w:sz w:val="24"/>
              </w:rPr>
            </w:pPr>
            <w:r>
              <w:rPr>
                <w:rFonts w:asciiTheme="minorEastAsia" w:hAnsiTheme="minorEastAsia" w:cs="仿宋_GB2312" w:hint="eastAsia"/>
                <w:spacing w:val="-10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pacing w:val="-10"/>
                <w:sz w:val="24"/>
              </w:rPr>
              <w:t>水——自然界最重要且最奇特的物质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color w:val="000000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 w:themeColor="text1"/>
                <w:sz w:val="24"/>
              </w:rPr>
              <w:t>社区居民、中小学生</w:t>
            </w:r>
          </w:p>
        </w:tc>
      </w:tr>
      <w:tr w:rsidR="00DD24E0">
        <w:trPr>
          <w:trHeight w:val="2268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方念乔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教授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z w:val="24"/>
              </w:rPr>
              <w:t>让我们一起登上海岛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z w:val="24"/>
              </w:rPr>
              <w:t>追寻海洋的历史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3.</w:t>
            </w:r>
            <w:r>
              <w:rPr>
                <w:rFonts w:asciiTheme="minorEastAsia" w:hAnsiTheme="minorEastAsia" w:cs="仿宋_GB2312" w:hint="eastAsia"/>
                <w:sz w:val="24"/>
              </w:rPr>
              <w:t>在海底世界打开一扇扇窗口——大洋钻探面面观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4.</w:t>
            </w:r>
            <w:r>
              <w:rPr>
                <w:rFonts w:asciiTheme="minorEastAsia" w:hAnsiTheme="minorEastAsia" w:cs="仿宋_GB2312" w:hint="eastAsia"/>
                <w:sz w:val="24"/>
              </w:rPr>
              <w:t>北大西洋的春天之旅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5.</w:t>
            </w:r>
            <w:r>
              <w:rPr>
                <w:rFonts w:asciiTheme="minorEastAsia" w:hAnsiTheme="minorEastAsia" w:cs="仿宋_GB2312" w:hint="eastAsia"/>
                <w:sz w:val="24"/>
              </w:rPr>
              <w:t>地球、环境与人类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color w:val="000000" w:themeColor="text1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 w:themeColor="text1"/>
                <w:sz w:val="24"/>
              </w:rPr>
              <w:t>大中小学生</w:t>
            </w:r>
          </w:p>
        </w:tc>
      </w:tr>
      <w:tr w:rsidR="00DD24E0">
        <w:trPr>
          <w:trHeight w:val="1191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万晓樵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教授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z w:val="24"/>
              </w:rPr>
              <w:t>多彩的地球古生物世界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z w:val="24"/>
              </w:rPr>
              <w:t>地球演化的辞典——地层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3.</w:t>
            </w:r>
            <w:r>
              <w:rPr>
                <w:rFonts w:asciiTheme="minorEastAsia" w:hAnsiTheme="minorEastAsia" w:cs="仿宋_GB2312" w:hint="eastAsia"/>
                <w:sz w:val="24"/>
              </w:rPr>
              <w:t>高原科考：喜马拉雅海的演化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color w:val="000000" w:themeColor="text1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 w:themeColor="text1"/>
                <w:sz w:val="24"/>
              </w:rPr>
              <w:t>大中学生</w:t>
            </w:r>
          </w:p>
        </w:tc>
      </w:tr>
      <w:tr w:rsidR="00DD24E0">
        <w:trPr>
          <w:trHeight w:val="79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钱立新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研究员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世界高速铁路技术发展与我国高速铁路最新进展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color w:val="000000" w:themeColor="text1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 w:themeColor="text1"/>
                <w:sz w:val="24"/>
              </w:rPr>
              <w:t>退休干部、青年学生、技术工匠、知识阶层</w:t>
            </w:r>
          </w:p>
        </w:tc>
      </w:tr>
      <w:tr w:rsidR="00DD24E0">
        <w:trPr>
          <w:trHeight w:val="79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辜小安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研究员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我国高速铁路噪声与振动控制技术进展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color w:val="000000" w:themeColor="text1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 w:themeColor="text1"/>
                <w:sz w:val="24"/>
              </w:rPr>
              <w:t>环保领域的技术和管理人员</w:t>
            </w:r>
          </w:p>
        </w:tc>
      </w:tr>
      <w:tr w:rsidR="00DD24E0">
        <w:trPr>
          <w:trHeight w:val="2268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任福君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教授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z w:val="24"/>
              </w:rPr>
              <w:t>弘扬科学家精神——党领导下的科学家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z w:val="24"/>
              </w:rPr>
              <w:t>承前启后、薪火相传——讲好中国科学家的故事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3.</w:t>
            </w:r>
            <w:r>
              <w:rPr>
                <w:rFonts w:asciiTheme="minorEastAsia" w:hAnsiTheme="minorEastAsia" w:cs="仿宋_GB2312" w:hint="eastAsia"/>
                <w:sz w:val="24"/>
              </w:rPr>
              <w:t>“两弹一星”丰碑永存——从“两弹一星”精神到科学家精神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科技工作者、医护工作者、教师、企事业单位人员、公务员、研究生、大学生等</w:t>
            </w:r>
          </w:p>
        </w:tc>
      </w:tr>
      <w:tr w:rsidR="00DD24E0">
        <w:trPr>
          <w:trHeight w:val="1871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张晓军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研究员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z w:val="24"/>
              </w:rPr>
              <w:t>中国与国外农业的比较研究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pacing w:val="-10"/>
                <w:sz w:val="24"/>
              </w:rPr>
            </w:pPr>
            <w:r>
              <w:rPr>
                <w:rFonts w:asciiTheme="minorEastAsia" w:hAnsiTheme="minorEastAsia" w:cs="仿宋_GB2312" w:hint="eastAsia"/>
                <w:spacing w:val="-10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pacing w:val="-10"/>
                <w:sz w:val="24"/>
              </w:rPr>
              <w:t>中国农民专业合作组织的发展与对策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3.</w:t>
            </w:r>
            <w:r>
              <w:rPr>
                <w:rFonts w:asciiTheme="minorEastAsia" w:hAnsiTheme="minorEastAsia" w:cs="仿宋_GB2312" w:hint="eastAsia"/>
                <w:sz w:val="24"/>
              </w:rPr>
              <w:t>农产品及食品安全知识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4.</w:t>
            </w:r>
            <w:r>
              <w:rPr>
                <w:rFonts w:asciiTheme="minorEastAsia" w:hAnsiTheme="minorEastAsia" w:cs="仿宋_GB2312" w:hint="eastAsia"/>
                <w:sz w:val="24"/>
              </w:rPr>
              <w:t>生态环境与现代农业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5.</w:t>
            </w:r>
            <w:r>
              <w:rPr>
                <w:rFonts w:asciiTheme="minorEastAsia" w:hAnsiTheme="minorEastAsia" w:cs="仿宋_GB2312" w:hint="eastAsia"/>
                <w:sz w:val="24"/>
              </w:rPr>
              <w:t>青少年科技教育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基层干部、基层科协、三农研究人员、农合组织领办人、中学生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lastRenderedPageBreak/>
              <w:t>徐庆元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研究员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固体废弃物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社会群众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程</w:t>
            </w:r>
            <w:r>
              <w:rPr>
                <w:rFonts w:asciiTheme="minorEastAsia" w:hAnsiTheme="minorEastAsia" w:cs="仿宋_GB2312" w:hint="eastAsia"/>
                <w:sz w:val="24"/>
              </w:rPr>
              <w:t xml:space="preserve">  </w:t>
            </w:r>
            <w:r>
              <w:rPr>
                <w:rFonts w:asciiTheme="minorEastAsia" w:hAnsiTheme="minorEastAsia" w:cs="仿宋_GB2312" w:hint="eastAsia"/>
                <w:sz w:val="24"/>
              </w:rPr>
              <w:t>勇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高级工程师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质量特性参数测量技术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设备检测人员</w:t>
            </w:r>
          </w:p>
        </w:tc>
      </w:tr>
      <w:tr w:rsidR="00DD24E0">
        <w:trPr>
          <w:trHeight w:val="79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刘明生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高级工程师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5G</w:t>
            </w:r>
            <w:r>
              <w:rPr>
                <w:rFonts w:asciiTheme="minorEastAsia" w:hAnsiTheme="minorEastAsia" w:cs="仿宋_GB2312" w:hint="eastAsia"/>
                <w:sz w:val="24"/>
              </w:rPr>
              <w:t>—第五代移动通信技术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科技工作者、企事业单位人员、社区居民</w:t>
            </w:r>
          </w:p>
        </w:tc>
      </w:tr>
      <w:tr w:rsidR="00DD24E0">
        <w:trPr>
          <w:trHeight w:val="1531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张有寿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研究员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z w:val="24"/>
              </w:rPr>
              <w:t>核能源材料研究的艰辛历程与科学成就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z w:val="24"/>
              </w:rPr>
              <w:t>激光加工技术及其应用状况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3.</w:t>
            </w:r>
            <w:r>
              <w:rPr>
                <w:rFonts w:asciiTheme="minorEastAsia" w:hAnsiTheme="minorEastAsia" w:cs="仿宋_GB2312" w:hint="eastAsia"/>
                <w:sz w:val="24"/>
              </w:rPr>
              <w:t>科学技术发展史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科技工作者、教师、企事业单位人员、公务员、中小学生、大学生</w:t>
            </w:r>
          </w:p>
        </w:tc>
      </w:tr>
      <w:tr w:rsidR="00DD24E0">
        <w:trPr>
          <w:trHeight w:val="1531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范宗喜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研究员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z w:val="24"/>
              </w:rPr>
              <w:t>两弹一星科学家精神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z w:val="24"/>
              </w:rPr>
              <w:t>联合国前沿报告为什么强调噪声问题？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3.</w:t>
            </w:r>
            <w:r>
              <w:rPr>
                <w:rFonts w:asciiTheme="minorEastAsia" w:hAnsiTheme="minorEastAsia" w:cs="仿宋_GB2312" w:hint="eastAsia"/>
                <w:sz w:val="24"/>
              </w:rPr>
              <w:t>汉字信息处理的瓶颈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社会群众</w:t>
            </w:r>
          </w:p>
        </w:tc>
      </w:tr>
      <w:tr w:rsidR="00DD24E0">
        <w:trPr>
          <w:trHeight w:val="79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郭景文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研究员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亲历者：对我国早期核武器研制工作的历史回顾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科研院所、大专院校干部</w:t>
            </w:r>
          </w:p>
        </w:tc>
      </w:tr>
      <w:tr w:rsidR="00DD24E0">
        <w:trPr>
          <w:trHeight w:val="1191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梁天锡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研究员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z w:val="24"/>
              </w:rPr>
              <w:t>核武器概述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pacing w:val="-10"/>
                <w:sz w:val="24"/>
              </w:rPr>
            </w:pPr>
            <w:r>
              <w:rPr>
                <w:rFonts w:asciiTheme="minorEastAsia" w:hAnsiTheme="minorEastAsia" w:cs="仿宋_GB2312" w:hint="eastAsia"/>
                <w:spacing w:val="-10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pacing w:val="-10"/>
                <w:sz w:val="24"/>
              </w:rPr>
              <w:t>从牛顿定律到武器系统动力学设计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3.</w:t>
            </w:r>
            <w:r>
              <w:rPr>
                <w:rFonts w:asciiTheme="minorEastAsia" w:hAnsiTheme="minorEastAsia" w:cs="仿宋_GB2312" w:hint="eastAsia"/>
                <w:sz w:val="24"/>
              </w:rPr>
              <w:t>武器系统可靠性工程概述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大学生、中学生、科技工作者</w:t>
            </w:r>
          </w:p>
        </w:tc>
      </w:tr>
      <w:tr w:rsidR="00DD24E0">
        <w:trPr>
          <w:trHeight w:val="1191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苏</w:t>
            </w:r>
            <w:r>
              <w:rPr>
                <w:rFonts w:asciiTheme="minorEastAsia" w:hAnsiTheme="minorEastAsia" w:cs="仿宋_GB2312" w:hint="eastAsia"/>
                <w:sz w:val="24"/>
              </w:rPr>
              <w:t xml:space="preserve">  </w:t>
            </w:r>
            <w:r>
              <w:rPr>
                <w:rFonts w:asciiTheme="minorEastAsia" w:hAnsiTheme="minorEastAsia" w:cs="仿宋_GB2312" w:hint="eastAsia"/>
                <w:sz w:val="24"/>
              </w:rPr>
              <w:t>青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研究员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z w:val="24"/>
              </w:rPr>
              <w:t>亲近科学</w:t>
            </w:r>
            <w:r>
              <w:rPr>
                <w:rFonts w:asciiTheme="minorEastAsia" w:hAnsiTheme="minorEastAsia" w:cs="仿宋_GB2312" w:hint="eastAsia"/>
                <w:sz w:val="24"/>
              </w:rPr>
              <w:t xml:space="preserve">  </w:t>
            </w:r>
            <w:r>
              <w:rPr>
                <w:rFonts w:asciiTheme="minorEastAsia" w:hAnsiTheme="minorEastAsia" w:cs="仿宋_GB2312" w:hint="eastAsia"/>
                <w:sz w:val="24"/>
              </w:rPr>
              <w:t>快乐成长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z w:val="24"/>
              </w:rPr>
              <w:t>新时代科学传播大有可为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3.</w:t>
            </w:r>
            <w:r>
              <w:rPr>
                <w:rFonts w:asciiTheme="minorEastAsia" w:hAnsiTheme="minorEastAsia" w:cs="仿宋_GB2312" w:hint="eastAsia"/>
                <w:sz w:val="24"/>
              </w:rPr>
              <w:t>借用媒体平台，展现人生精彩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 w:themeColor="text1"/>
                <w:sz w:val="24"/>
              </w:rPr>
              <w:t>企事业单位人员、公务员、社区居民、青少年</w:t>
            </w:r>
          </w:p>
        </w:tc>
      </w:tr>
      <w:tr w:rsidR="00DD24E0">
        <w:trPr>
          <w:trHeight w:val="1871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周喜刚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高级工程师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z w:val="24"/>
              </w:rPr>
              <w:t>“兴趣”是最好的老师，“科学”和</w:t>
            </w:r>
            <w:r>
              <w:rPr>
                <w:rFonts w:asciiTheme="minorEastAsia" w:hAnsiTheme="minorEastAsia" w:cs="仿宋_GB2312" w:hint="eastAsia"/>
                <w:sz w:val="24"/>
              </w:rPr>
              <w:t xml:space="preserve"> </w:t>
            </w:r>
            <w:r>
              <w:rPr>
                <w:rFonts w:asciiTheme="minorEastAsia" w:hAnsiTheme="minorEastAsia" w:cs="仿宋_GB2312" w:hint="eastAsia"/>
                <w:sz w:val="24"/>
              </w:rPr>
              <w:t>“创新”是最大的内驱力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z w:val="24"/>
              </w:rPr>
              <w:t>科学的教育与教育的科学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pacing w:val="-12"/>
                <w:sz w:val="24"/>
              </w:rPr>
            </w:pPr>
            <w:r>
              <w:rPr>
                <w:rFonts w:asciiTheme="minorEastAsia" w:hAnsiTheme="minorEastAsia" w:cs="仿宋_GB2312" w:hint="eastAsia"/>
                <w:spacing w:val="-12"/>
                <w:sz w:val="24"/>
              </w:rPr>
              <w:t>3.</w:t>
            </w:r>
            <w:r>
              <w:rPr>
                <w:rFonts w:asciiTheme="minorEastAsia" w:hAnsiTheme="minorEastAsia" w:cs="仿宋_GB2312" w:hint="eastAsia"/>
                <w:spacing w:val="-12"/>
                <w:sz w:val="24"/>
              </w:rPr>
              <w:t>你还在执迷于“知识改变命运”吗？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4.</w:t>
            </w:r>
            <w:r>
              <w:rPr>
                <w:rFonts w:asciiTheme="minorEastAsia" w:hAnsiTheme="minorEastAsia" w:cs="仿宋_GB2312" w:hint="eastAsia"/>
                <w:sz w:val="24"/>
              </w:rPr>
              <w:t>科学实验与逻辑思维培养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color w:val="000000" w:themeColor="text1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 w:themeColor="text1"/>
                <w:sz w:val="24"/>
              </w:rPr>
              <w:t>社区居民、科技工作者、医护工作者、教师、公务员、研究生、大中小学生、志愿者等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陈志英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教授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飞机的心脏—航空发动机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color w:val="000000" w:themeColor="text1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 w:themeColor="text1"/>
                <w:sz w:val="24"/>
              </w:rPr>
              <w:t>大学生、高中生</w:t>
            </w:r>
          </w:p>
        </w:tc>
      </w:tr>
      <w:tr w:rsidR="00DD24E0">
        <w:trPr>
          <w:trHeight w:val="1531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范玉清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教授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z w:val="24"/>
              </w:rPr>
              <w:t>世界大飞机现状及其前景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z w:val="24"/>
              </w:rPr>
              <w:t>数字化转型是通向智能社会之路！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3.</w:t>
            </w:r>
            <w:r>
              <w:rPr>
                <w:rFonts w:asciiTheme="minorEastAsia" w:hAnsiTheme="minorEastAsia" w:cs="仿宋_GB2312" w:hint="eastAsia"/>
                <w:sz w:val="24"/>
              </w:rPr>
              <w:t>从炸毁空中巨无霸</w:t>
            </w:r>
            <w:r>
              <w:rPr>
                <w:rFonts w:asciiTheme="minorEastAsia" w:hAnsiTheme="minorEastAsia" w:cs="仿宋_GB2312" w:hint="eastAsia"/>
                <w:sz w:val="24"/>
              </w:rPr>
              <w:t>A-225</w:t>
            </w:r>
            <w:r>
              <w:rPr>
                <w:rFonts w:asciiTheme="minorEastAsia" w:hAnsiTheme="minorEastAsia" w:cs="仿宋_GB2312" w:hint="eastAsia"/>
                <w:sz w:val="24"/>
              </w:rPr>
              <w:t>看我国技术发展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color w:val="000000" w:themeColor="text1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 w:themeColor="text1"/>
                <w:sz w:val="24"/>
              </w:rPr>
              <w:t>高中生、社会公众</w:t>
            </w:r>
          </w:p>
        </w:tc>
      </w:tr>
      <w:tr w:rsidR="00DD24E0">
        <w:trPr>
          <w:trHeight w:val="2608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lastRenderedPageBreak/>
              <w:t>何麟书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教授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z w:val="24"/>
              </w:rPr>
              <w:t>洲际弹道导弹是大国国防重器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pacing w:val="-10"/>
                <w:sz w:val="24"/>
              </w:rPr>
            </w:pPr>
            <w:r>
              <w:rPr>
                <w:rFonts w:asciiTheme="minorEastAsia" w:hAnsiTheme="minorEastAsia" w:cs="仿宋_GB2312" w:hint="eastAsia"/>
                <w:spacing w:val="-10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pacing w:val="-10"/>
                <w:sz w:val="24"/>
              </w:rPr>
              <w:t>重型运载火箭是步入航天强国的基础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3.</w:t>
            </w:r>
            <w:r>
              <w:rPr>
                <w:rFonts w:asciiTheme="minorEastAsia" w:hAnsiTheme="minorEastAsia" w:cs="仿宋_GB2312" w:hint="eastAsia"/>
                <w:sz w:val="24"/>
              </w:rPr>
              <w:t>飞出地球去开拓太空——载人航天和空间站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4.</w:t>
            </w:r>
            <w:r>
              <w:rPr>
                <w:rFonts w:asciiTheme="minorEastAsia" w:hAnsiTheme="minorEastAsia" w:cs="仿宋_GB2312" w:hint="eastAsia"/>
                <w:sz w:val="24"/>
              </w:rPr>
              <w:t>拜访地球最大的卫星——嫦娥登月工程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pacing w:val="-10"/>
                <w:sz w:val="24"/>
              </w:rPr>
            </w:pPr>
            <w:r>
              <w:rPr>
                <w:rFonts w:asciiTheme="minorEastAsia" w:hAnsiTheme="minorEastAsia" w:cs="仿宋_GB2312" w:hint="eastAsia"/>
                <w:spacing w:val="-10"/>
                <w:sz w:val="24"/>
              </w:rPr>
              <w:t>5.</w:t>
            </w:r>
            <w:r>
              <w:rPr>
                <w:rFonts w:asciiTheme="minorEastAsia" w:hAnsiTheme="minorEastAsia" w:cs="仿宋_GB2312" w:hint="eastAsia"/>
                <w:spacing w:val="-10"/>
                <w:sz w:val="24"/>
              </w:rPr>
              <w:t>理想的空地往返工具——空天飞机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color w:val="000000" w:themeColor="text1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 w:themeColor="text1"/>
                <w:sz w:val="24"/>
              </w:rPr>
              <w:t>高中生、大学生和高中以上学历的社会听众（限北京地区）</w:t>
            </w:r>
          </w:p>
        </w:tc>
      </w:tr>
      <w:tr w:rsidR="00DD24E0">
        <w:trPr>
          <w:trHeight w:val="1588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刘沛清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教授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z w:val="24"/>
              </w:rPr>
              <w:t>飞行的奥妙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z w:val="24"/>
              </w:rPr>
              <w:t>大型客机的发展和未来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3.</w:t>
            </w:r>
            <w:r>
              <w:rPr>
                <w:rFonts w:asciiTheme="minorEastAsia" w:hAnsiTheme="minorEastAsia" w:cs="仿宋_GB2312" w:hint="eastAsia"/>
                <w:sz w:val="24"/>
              </w:rPr>
              <w:t>测量飞行器气动力——风洞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4.</w:t>
            </w:r>
            <w:r>
              <w:rPr>
                <w:rFonts w:asciiTheme="minorEastAsia" w:hAnsiTheme="minorEastAsia" w:cs="仿宋_GB2312" w:hint="eastAsia"/>
                <w:sz w:val="24"/>
              </w:rPr>
              <w:t>大学梦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color w:val="000000" w:themeColor="text1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 w:themeColor="text1"/>
                <w:sz w:val="24"/>
              </w:rPr>
              <w:t>小学生、高中生</w:t>
            </w:r>
          </w:p>
        </w:tc>
      </w:tr>
      <w:tr w:rsidR="00DD24E0">
        <w:trPr>
          <w:trHeight w:val="1531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任</w:t>
            </w:r>
            <w:r>
              <w:rPr>
                <w:rFonts w:asciiTheme="minorEastAsia" w:hAnsiTheme="minorEastAsia" w:cs="仿宋_GB2312" w:hint="eastAsia"/>
                <w:sz w:val="24"/>
              </w:rPr>
              <w:t xml:space="preserve">  </w:t>
            </w:r>
            <w:r>
              <w:rPr>
                <w:rFonts w:asciiTheme="minorEastAsia" w:hAnsiTheme="minorEastAsia" w:cs="仿宋_GB2312" w:hint="eastAsia"/>
                <w:sz w:val="24"/>
              </w:rPr>
              <w:t>章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教授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z w:val="24"/>
              </w:rPr>
              <w:t>指哪儿打哪儿——现代战争中的精确制导武器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z w:val="24"/>
              </w:rPr>
              <w:t>团结就有大智慧——趣谈无人机“蜂群”作战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color w:val="000000" w:themeColor="text1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 w:themeColor="text1"/>
                <w:sz w:val="24"/>
              </w:rPr>
              <w:t>高中生、大学生、社会公众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韦志棉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研究员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神奇多彩的无人机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color w:val="000000" w:themeColor="text1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大学生、高中生</w:t>
            </w:r>
          </w:p>
        </w:tc>
      </w:tr>
      <w:tr w:rsidR="00DD24E0">
        <w:trPr>
          <w:trHeight w:val="79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徐扬禾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教授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z w:val="24"/>
              </w:rPr>
              <w:t>飞机的诞生、发展与启示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pacing w:val="-6"/>
                <w:sz w:val="24"/>
              </w:rPr>
            </w:pPr>
            <w:r>
              <w:rPr>
                <w:rFonts w:asciiTheme="minorEastAsia" w:hAnsiTheme="minorEastAsia" w:cs="仿宋_GB2312" w:hint="eastAsia"/>
                <w:spacing w:val="-6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pacing w:val="-6"/>
                <w:sz w:val="24"/>
              </w:rPr>
              <w:t>从歼</w:t>
            </w:r>
            <w:r>
              <w:rPr>
                <w:rFonts w:asciiTheme="minorEastAsia" w:hAnsiTheme="minorEastAsia" w:cs="仿宋_GB2312" w:hint="eastAsia"/>
                <w:spacing w:val="-6"/>
                <w:sz w:val="24"/>
              </w:rPr>
              <w:t>20</w:t>
            </w:r>
            <w:r>
              <w:rPr>
                <w:rFonts w:asciiTheme="minorEastAsia" w:hAnsiTheme="minorEastAsia" w:cs="仿宋_GB2312" w:hint="eastAsia"/>
                <w:spacing w:val="-6"/>
                <w:sz w:val="24"/>
              </w:rPr>
              <w:t>谈我国歼击机的跨越式发展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color w:val="000000" w:themeColor="text1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 w:themeColor="text1"/>
                <w:sz w:val="24"/>
              </w:rPr>
              <w:t>大中学生</w:t>
            </w:r>
          </w:p>
        </w:tc>
      </w:tr>
      <w:tr w:rsidR="00DD24E0">
        <w:trPr>
          <w:trHeight w:val="79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贠</w:t>
            </w:r>
            <w:r>
              <w:rPr>
                <w:rFonts w:asciiTheme="minorEastAsia" w:hAnsiTheme="minorEastAsia" w:cs="仿宋_GB2312" w:hint="eastAsia"/>
                <w:sz w:val="24"/>
              </w:rPr>
              <w:t xml:space="preserve">  </w:t>
            </w:r>
            <w:r>
              <w:rPr>
                <w:rFonts w:asciiTheme="minorEastAsia" w:hAnsiTheme="minorEastAsia" w:cs="仿宋_GB2312" w:hint="eastAsia"/>
                <w:sz w:val="24"/>
              </w:rPr>
              <w:t>超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教授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z w:val="24"/>
              </w:rPr>
              <w:t>走进机器人世界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z w:val="24"/>
              </w:rPr>
              <w:t>高效省力的物流机器人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color w:val="000000" w:themeColor="text1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 w:themeColor="text1"/>
                <w:sz w:val="24"/>
              </w:rPr>
              <w:t>大中小学生、社会公众、企业</w:t>
            </w:r>
          </w:p>
        </w:tc>
      </w:tr>
      <w:tr w:rsidR="00DD24E0">
        <w:trPr>
          <w:trHeight w:val="79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郑天亮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教授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奇妙的功能涂料——以一层薄膜实现神奇的功能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color w:val="000000" w:themeColor="text1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大学生、高中生</w:t>
            </w:r>
          </w:p>
        </w:tc>
      </w:tr>
      <w:tr w:rsidR="00DD24E0">
        <w:trPr>
          <w:trHeight w:val="79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郑彦良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教授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不忘初心：党旗诞生的苦难与辉煌</w:t>
            </w:r>
            <w:r>
              <w:rPr>
                <w:rFonts w:asciiTheme="minorEastAsia" w:hAnsiTheme="minorEastAsia" w:cs="仿宋_GB2312" w:hint="eastAsia"/>
                <w:sz w:val="24"/>
              </w:rPr>
              <w:t>-</w:t>
            </w:r>
            <w:r>
              <w:rPr>
                <w:rFonts w:asciiTheme="minorEastAsia" w:hAnsiTheme="minorEastAsia" w:cs="仿宋_GB2312" w:hint="eastAsia"/>
                <w:sz w:val="24"/>
              </w:rPr>
              <w:t>迎接党的二十大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color w:val="000000" w:themeColor="text1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大学生、高中生、公务员、社区</w:t>
            </w:r>
          </w:p>
        </w:tc>
      </w:tr>
      <w:tr w:rsidR="00DD24E0">
        <w:trPr>
          <w:trHeight w:val="1531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郑</w:t>
            </w:r>
            <w:r>
              <w:rPr>
                <w:rFonts w:asciiTheme="minorEastAsia" w:hAnsiTheme="minorEastAsia" w:cs="仿宋_GB2312" w:hint="eastAsia"/>
                <w:sz w:val="24"/>
              </w:rPr>
              <w:t xml:space="preserve">  </w:t>
            </w:r>
            <w:r>
              <w:rPr>
                <w:rFonts w:asciiTheme="minorEastAsia" w:hAnsiTheme="minorEastAsia" w:cs="仿宋_GB2312" w:hint="eastAsia"/>
                <w:sz w:val="24"/>
              </w:rPr>
              <w:t>宁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教授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z w:val="24"/>
              </w:rPr>
              <w:t>高中生的情绪与时间管理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z w:val="24"/>
              </w:rPr>
              <w:t>大学生活规划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3.</w:t>
            </w:r>
            <w:r>
              <w:rPr>
                <w:rFonts w:asciiTheme="minorEastAsia" w:hAnsiTheme="minorEastAsia" w:cs="仿宋_GB2312" w:hint="eastAsia"/>
                <w:sz w:val="24"/>
              </w:rPr>
              <w:t>职场中的心理减压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4.</w:t>
            </w:r>
            <w:r>
              <w:rPr>
                <w:rFonts w:asciiTheme="minorEastAsia" w:hAnsiTheme="minorEastAsia" w:cs="仿宋_GB2312" w:hint="eastAsia"/>
                <w:sz w:val="24"/>
              </w:rPr>
              <w:t>退休后的心理调适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高中学生、大一新生、职场人员、退休后人员</w:t>
            </w:r>
          </w:p>
        </w:tc>
      </w:tr>
      <w:tr w:rsidR="00DD24E0">
        <w:trPr>
          <w:trHeight w:val="1928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王华芳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教授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z w:val="24"/>
              </w:rPr>
              <w:t>牡丹籽油功能和健康食用方法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z w:val="24"/>
              </w:rPr>
              <w:t>油用牡丹丰产栽培原理和技术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3.</w:t>
            </w:r>
            <w:r>
              <w:rPr>
                <w:rFonts w:asciiTheme="minorEastAsia" w:hAnsiTheme="minorEastAsia" w:cs="仿宋_GB2312" w:hint="eastAsia"/>
                <w:sz w:val="24"/>
              </w:rPr>
              <w:t>牡丹籽油防氧化保质食品加工、保存和食用方法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4.</w:t>
            </w:r>
            <w:r>
              <w:rPr>
                <w:rFonts w:asciiTheme="minorEastAsia" w:hAnsiTheme="minorEastAsia" w:cs="仿宋_GB2312" w:hint="eastAsia"/>
                <w:sz w:val="24"/>
              </w:rPr>
              <w:t>考研高效记忆和答题技巧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老年人、社区居民、科技工作者、医护工作者、教师、公务员、研究生、大学生、中学生、志愿者等</w:t>
            </w:r>
          </w:p>
        </w:tc>
      </w:tr>
      <w:tr w:rsidR="00DD24E0">
        <w:trPr>
          <w:trHeight w:val="1928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lastRenderedPageBreak/>
              <w:t>蔡莲红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教授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z w:val="24"/>
              </w:rPr>
              <w:t>声音之美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z w:val="24"/>
              </w:rPr>
              <w:t>教计算机说话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3.</w:t>
            </w:r>
            <w:r>
              <w:rPr>
                <w:rFonts w:asciiTheme="minorEastAsia" w:hAnsiTheme="minorEastAsia" w:cs="仿宋_GB2312" w:hint="eastAsia"/>
                <w:sz w:val="24"/>
              </w:rPr>
              <w:t>计算机如何听懂人说话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4.</w:t>
            </w:r>
            <w:r>
              <w:rPr>
                <w:rFonts w:asciiTheme="minorEastAsia" w:hAnsiTheme="minorEastAsia" w:cs="仿宋_GB2312" w:hint="eastAsia"/>
                <w:sz w:val="24"/>
              </w:rPr>
              <w:t>有趣的听觉错觉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5.</w:t>
            </w:r>
            <w:r>
              <w:rPr>
                <w:rFonts w:asciiTheme="minorEastAsia" w:hAnsiTheme="minorEastAsia" w:cs="仿宋_GB2312" w:hint="eastAsia"/>
                <w:sz w:val="24"/>
              </w:rPr>
              <w:t>炫酷的北京冬奥大屏显示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小学高年级、初中学生、高中学生与居民</w:t>
            </w:r>
          </w:p>
        </w:tc>
      </w:tr>
      <w:tr w:rsidR="00DD24E0">
        <w:trPr>
          <w:trHeight w:val="2268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邓新元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教授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z w:val="24"/>
              </w:rPr>
              <w:t>奇妙的物理世界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z w:val="24"/>
              </w:rPr>
              <w:t>物理课的学习方法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3.</w:t>
            </w:r>
            <w:r>
              <w:rPr>
                <w:rFonts w:asciiTheme="minorEastAsia" w:hAnsiTheme="minorEastAsia" w:cs="仿宋_GB2312" w:hint="eastAsia"/>
                <w:sz w:val="24"/>
              </w:rPr>
              <w:t>物理学中的创新思维（几个实例）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pacing w:val="-8"/>
                <w:sz w:val="24"/>
              </w:rPr>
              <w:t>4.</w:t>
            </w:r>
            <w:r>
              <w:rPr>
                <w:rFonts w:asciiTheme="minorEastAsia" w:hAnsiTheme="minorEastAsia" w:cs="仿宋_GB2312" w:hint="eastAsia"/>
                <w:spacing w:val="-8"/>
                <w:sz w:val="24"/>
              </w:rPr>
              <w:t>你的身体能发出红外线，你信吗？——谈谈红外线和它的应用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5.</w:t>
            </w:r>
            <w:r>
              <w:rPr>
                <w:rFonts w:asciiTheme="minorEastAsia" w:hAnsiTheme="minorEastAsia" w:cs="仿宋_GB2312" w:hint="eastAsia"/>
                <w:sz w:val="24"/>
              </w:rPr>
              <w:t>美丽的虹和霓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小学高年级、初中、高中、社区居民</w:t>
            </w:r>
          </w:p>
        </w:tc>
      </w:tr>
      <w:tr w:rsidR="00DD24E0">
        <w:trPr>
          <w:trHeight w:val="79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郭立新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教授级高工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z w:val="24"/>
              </w:rPr>
              <w:t>神秘的野鸟世界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z w:val="24"/>
              </w:rPr>
              <w:t>神奇的物种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小学高年级、初中、高中、社区居民</w:t>
            </w:r>
          </w:p>
        </w:tc>
      </w:tr>
      <w:tr w:rsidR="00DD24E0">
        <w:trPr>
          <w:trHeight w:val="79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焦国力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教授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z w:val="24"/>
              </w:rPr>
              <w:t>世界航空母舰的秘密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z w:val="24"/>
              </w:rPr>
              <w:t>军用飞机的奥秘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小学高年级、初中、高中、公务员、社区居民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王汉杰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教授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万千气象多纷呈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中小学生</w:t>
            </w:r>
          </w:p>
        </w:tc>
      </w:tr>
      <w:tr w:rsidR="00DD24E0">
        <w:trPr>
          <w:trHeight w:val="79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袁金鸿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高级工程师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探寻森林奥秘，建设美丽中国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小学高年级、初中生、社区居民</w:t>
            </w:r>
          </w:p>
        </w:tc>
      </w:tr>
      <w:tr w:rsidR="00DD24E0">
        <w:trPr>
          <w:trHeight w:val="79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赵</w:t>
            </w:r>
            <w:r>
              <w:rPr>
                <w:rFonts w:asciiTheme="minorEastAsia" w:hAnsiTheme="minorEastAsia" w:cs="仿宋_GB2312" w:hint="eastAsia"/>
                <w:sz w:val="24"/>
              </w:rPr>
              <w:t xml:space="preserve">  </w:t>
            </w:r>
            <w:r>
              <w:rPr>
                <w:rFonts w:asciiTheme="minorEastAsia" w:hAnsiTheme="minorEastAsia" w:cs="仿宋_GB2312" w:hint="eastAsia"/>
                <w:sz w:val="24"/>
              </w:rPr>
              <w:t>琦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教授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z w:val="24"/>
              </w:rPr>
              <w:t>多彩北极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z w:val="24"/>
              </w:rPr>
              <w:t>南极圆梦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小学生、中学生、社区居民</w:t>
            </w:r>
          </w:p>
        </w:tc>
      </w:tr>
      <w:tr w:rsidR="00DD24E0">
        <w:trPr>
          <w:trHeight w:val="79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盖国胜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研究员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小颗粒，大世界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小学高年级至初高中学生、社区居民</w:t>
            </w:r>
          </w:p>
        </w:tc>
      </w:tr>
      <w:tr w:rsidR="00DD24E0">
        <w:trPr>
          <w:trHeight w:val="1191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唐</w:t>
            </w:r>
            <w:r>
              <w:rPr>
                <w:rFonts w:asciiTheme="minorEastAsia" w:hAnsiTheme="minorEastAsia" w:cs="仿宋_GB2312" w:hint="eastAsia"/>
                <w:sz w:val="24"/>
              </w:rPr>
              <w:t xml:space="preserve">  </w:t>
            </w:r>
            <w:r>
              <w:rPr>
                <w:rFonts w:asciiTheme="minorEastAsia" w:hAnsiTheme="minorEastAsia" w:cs="仿宋_GB2312" w:hint="eastAsia"/>
                <w:sz w:val="24"/>
              </w:rPr>
              <w:t>玲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高级工程师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z w:val="24"/>
              </w:rPr>
              <w:t>大数据的魅力</w:t>
            </w:r>
            <w:r>
              <w:rPr>
                <w:rFonts w:asciiTheme="minorEastAsia" w:hAnsiTheme="minorEastAsia" w:cs="仿宋_GB2312" w:hint="eastAsia"/>
                <w:sz w:val="24"/>
              </w:rPr>
              <w:t xml:space="preserve"> 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z w:val="24"/>
              </w:rPr>
              <w:t>智能技术与未来生活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3.</w:t>
            </w:r>
            <w:r>
              <w:rPr>
                <w:rFonts w:asciiTheme="minorEastAsia" w:hAnsiTheme="minorEastAsia" w:cs="仿宋_GB2312" w:hint="eastAsia"/>
                <w:sz w:val="24"/>
              </w:rPr>
              <w:t>智能时代的启示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小学高年级、中学生、社区居民</w:t>
            </w:r>
          </w:p>
        </w:tc>
      </w:tr>
      <w:tr w:rsidR="00DD24E0">
        <w:trPr>
          <w:trHeight w:val="1191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魏续臻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教授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z w:val="24"/>
              </w:rPr>
              <w:t>读经典书，做高尚人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z w:val="24"/>
              </w:rPr>
              <w:t>做好家长，育好孩子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3.</w:t>
            </w:r>
            <w:r>
              <w:rPr>
                <w:rFonts w:asciiTheme="minorEastAsia" w:hAnsiTheme="minorEastAsia" w:cs="仿宋_GB2312" w:hint="eastAsia"/>
                <w:sz w:val="24"/>
              </w:rPr>
              <w:t>家庭伦理与家庭关系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小学高年级、中学生及思想辅导员、社区居民</w:t>
            </w:r>
          </w:p>
        </w:tc>
      </w:tr>
      <w:tr w:rsidR="00DD24E0">
        <w:trPr>
          <w:trHeight w:val="79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孙嘉英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教授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z w:val="24"/>
              </w:rPr>
              <w:t>雕塑艺术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z w:val="24"/>
              </w:rPr>
              <w:t>首饰艺术中的创意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小学高年级、初中、高中学生、社区居民</w:t>
            </w:r>
          </w:p>
        </w:tc>
      </w:tr>
      <w:tr w:rsidR="00DD24E0">
        <w:trPr>
          <w:trHeight w:val="1531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马宝民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研究员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z w:val="24"/>
              </w:rPr>
              <w:t>建造不怕地震的房子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z w:val="24"/>
              </w:rPr>
              <w:t>拱为建筑美添彩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3.</w:t>
            </w:r>
            <w:r>
              <w:rPr>
                <w:rFonts w:asciiTheme="minorEastAsia" w:hAnsiTheme="minorEastAsia" w:cs="仿宋_GB2312" w:hint="eastAsia"/>
                <w:sz w:val="24"/>
              </w:rPr>
              <w:t>埃菲尔和埃菲尔铁塔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4.</w:t>
            </w:r>
            <w:r>
              <w:rPr>
                <w:rFonts w:asciiTheme="minorEastAsia" w:hAnsiTheme="minorEastAsia" w:cs="仿宋_GB2312" w:hint="eastAsia"/>
                <w:sz w:val="24"/>
              </w:rPr>
              <w:t>双奥“鸟巢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小学高年级、初中、高中学生、社区居民</w:t>
            </w:r>
          </w:p>
        </w:tc>
      </w:tr>
      <w:tr w:rsidR="00DD24E0">
        <w:trPr>
          <w:trHeight w:val="79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lastRenderedPageBreak/>
              <w:t>余立新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教授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能被微生物“吃掉”的塑料</w:t>
            </w:r>
            <w:r>
              <w:rPr>
                <w:rFonts w:asciiTheme="minorEastAsia" w:hAnsiTheme="minorEastAsia" w:cs="仿宋_GB2312" w:hint="eastAsia"/>
                <w:sz w:val="24"/>
              </w:rPr>
              <w:t xml:space="preserve"> 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小学高年级、初中、高中学生、社区居民</w:t>
            </w:r>
          </w:p>
        </w:tc>
      </w:tr>
      <w:tr w:rsidR="00DD24E0">
        <w:trPr>
          <w:trHeight w:val="79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王保国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教授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第一号元素：氢</w:t>
            </w:r>
            <w:r>
              <w:rPr>
                <w:rFonts w:asciiTheme="minorEastAsia" w:hAnsiTheme="minorEastAsia" w:cs="仿宋_GB2312" w:hint="eastAsia"/>
                <w:sz w:val="24"/>
              </w:rPr>
              <w:t xml:space="preserve"> 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小学高年级、初中、高中学生、社区居民</w:t>
            </w:r>
          </w:p>
        </w:tc>
      </w:tr>
      <w:tr w:rsidR="00DD24E0">
        <w:trPr>
          <w:trHeight w:val="79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钱</w:t>
            </w:r>
            <w:r>
              <w:rPr>
                <w:rFonts w:asciiTheme="minorEastAsia" w:hAnsiTheme="minorEastAsia" w:cs="仿宋_GB2312" w:hint="eastAsia"/>
                <w:sz w:val="24"/>
              </w:rPr>
              <w:t xml:space="preserve">  </w:t>
            </w:r>
            <w:r>
              <w:rPr>
                <w:rFonts w:asciiTheme="minorEastAsia" w:hAnsiTheme="minorEastAsia" w:cs="仿宋_GB2312" w:hint="eastAsia"/>
                <w:sz w:val="24"/>
              </w:rPr>
              <w:t>航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研究员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飞天神奇</w:t>
            </w:r>
            <w:r>
              <w:rPr>
                <w:rFonts w:asciiTheme="minorEastAsia" w:hAnsiTheme="minorEastAsia" w:cs="仿宋_GB2312" w:hint="eastAsia"/>
                <w:sz w:val="24"/>
              </w:rPr>
              <w:t xml:space="preserve"> </w:t>
            </w:r>
            <w:r>
              <w:rPr>
                <w:rFonts w:asciiTheme="minorEastAsia" w:hAnsiTheme="minorEastAsia" w:cs="仿宋_GB2312" w:hint="eastAsia"/>
                <w:sz w:val="24"/>
              </w:rPr>
              <w:t>寻梦太空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小学高年级、初中、高中学生、社区居民</w:t>
            </w:r>
          </w:p>
        </w:tc>
      </w:tr>
      <w:tr w:rsidR="00DD24E0">
        <w:trPr>
          <w:trHeight w:val="79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周</w:t>
            </w:r>
            <w:r>
              <w:rPr>
                <w:rFonts w:asciiTheme="minorEastAsia" w:hAnsiTheme="minorEastAsia" w:cs="仿宋_GB2312" w:hint="eastAsia"/>
                <w:sz w:val="24"/>
              </w:rPr>
              <w:t xml:space="preserve">  </w:t>
            </w:r>
            <w:r>
              <w:rPr>
                <w:rFonts w:asciiTheme="minorEastAsia" w:hAnsiTheme="minorEastAsia" w:cs="仿宋_GB2312" w:hint="eastAsia"/>
                <w:sz w:val="24"/>
              </w:rPr>
              <w:t>武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研究员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蟾宫取宝——嫦娥五号奔月的故事</w:t>
            </w:r>
            <w:r>
              <w:rPr>
                <w:rFonts w:asciiTheme="minorEastAsia" w:hAnsiTheme="minorEastAsia" w:cs="仿宋_GB2312" w:hint="eastAsia"/>
                <w:sz w:val="24"/>
              </w:rPr>
              <w:t xml:space="preserve"> 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小学高年级、初中、高中学生、社区居民</w:t>
            </w:r>
          </w:p>
        </w:tc>
      </w:tr>
      <w:tr w:rsidR="00DD24E0">
        <w:trPr>
          <w:trHeight w:val="79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高云峰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教授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太空授课及地面模拟实验</w:t>
            </w:r>
            <w:r>
              <w:rPr>
                <w:rFonts w:asciiTheme="minorEastAsia" w:hAnsiTheme="minorEastAsia" w:cs="仿宋_GB2312" w:hint="eastAsia"/>
                <w:sz w:val="24"/>
              </w:rPr>
              <w:t xml:space="preserve"> 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小学高年级、初中学生、高中学生与居民</w:t>
            </w:r>
          </w:p>
        </w:tc>
      </w:tr>
      <w:tr w:rsidR="00DD24E0">
        <w:trPr>
          <w:trHeight w:val="1191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国连杰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研究员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z w:val="24"/>
              </w:rPr>
              <w:t>火山——毁灭与创造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z w:val="24"/>
              </w:rPr>
              <w:t>塑造地球的力量——从大陆漂移到板块构造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小学高年级、初中学生、高中学生与居民</w:t>
            </w:r>
          </w:p>
        </w:tc>
      </w:tr>
      <w:tr w:rsidR="00DD24E0">
        <w:trPr>
          <w:trHeight w:val="79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朱林崎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研究员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pacing w:val="-10"/>
                <w:sz w:val="24"/>
              </w:rPr>
            </w:pPr>
            <w:r>
              <w:rPr>
                <w:rFonts w:asciiTheme="minorEastAsia" w:hAnsiTheme="minorEastAsia" w:cs="仿宋_GB2312" w:hint="eastAsia"/>
                <w:spacing w:val="-10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pacing w:val="-10"/>
                <w:sz w:val="24"/>
              </w:rPr>
              <w:t>天上的日子有多酷，让空间站告诉你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z w:val="24"/>
              </w:rPr>
              <w:t>水熊虫、抗癌药…太空实验想不到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小学高年级、初中、高中学生、社区居民</w:t>
            </w:r>
          </w:p>
        </w:tc>
      </w:tr>
      <w:tr w:rsidR="00DD24E0">
        <w:trPr>
          <w:trHeight w:val="1191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张罗平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研究员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智慧共享数字化电源，解决电动汽车充电难，解决社区电动自行车充电安全难题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各地政府领导</w:t>
            </w:r>
          </w:p>
        </w:tc>
      </w:tr>
      <w:tr w:rsidR="00DD24E0">
        <w:trPr>
          <w:trHeight w:val="79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甘云涛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高级工程师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z w:val="24"/>
              </w:rPr>
              <w:t>一生的三次“我愿意”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z w:val="24"/>
              </w:rPr>
              <w:t>辐射及防护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企事业单位人员、公务员、研究生、大中小学生</w:t>
            </w:r>
          </w:p>
        </w:tc>
      </w:tr>
      <w:tr w:rsidR="00DD24E0">
        <w:trPr>
          <w:trHeight w:val="2268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庞东明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高级实验师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z w:val="24"/>
              </w:rPr>
              <w:t>长江三峡大坝是怎样建成的</w:t>
            </w:r>
            <w:r>
              <w:rPr>
                <w:rFonts w:asciiTheme="minorEastAsia" w:hAnsiTheme="minorEastAsia" w:cs="仿宋_GB2312" w:hint="eastAsia"/>
                <w:sz w:val="24"/>
              </w:rPr>
              <w:t xml:space="preserve"> 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z w:val="24"/>
              </w:rPr>
              <w:t>建筑大师梁思成的两大夙愿</w:t>
            </w:r>
            <w:r>
              <w:rPr>
                <w:rFonts w:asciiTheme="minorEastAsia" w:hAnsiTheme="minorEastAsia" w:cs="仿宋_GB2312" w:hint="eastAsia"/>
                <w:sz w:val="24"/>
              </w:rPr>
              <w:t xml:space="preserve"> 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3.</w:t>
            </w:r>
            <w:r>
              <w:rPr>
                <w:rFonts w:asciiTheme="minorEastAsia" w:hAnsiTheme="minorEastAsia" w:cs="仿宋_GB2312" w:hint="eastAsia"/>
                <w:sz w:val="24"/>
              </w:rPr>
              <w:t>用建筑承载使命——记梁思成先生二三事</w:t>
            </w:r>
            <w:r>
              <w:rPr>
                <w:rFonts w:asciiTheme="minorEastAsia" w:hAnsiTheme="minorEastAsia" w:cs="仿宋_GB2312" w:hint="eastAsia"/>
                <w:sz w:val="24"/>
              </w:rPr>
              <w:t xml:space="preserve"> 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4.</w:t>
            </w:r>
            <w:r>
              <w:rPr>
                <w:rFonts w:asciiTheme="minorEastAsia" w:hAnsiTheme="minorEastAsia" w:cs="仿宋_GB2312" w:hint="eastAsia"/>
                <w:sz w:val="24"/>
              </w:rPr>
              <w:t>南水北调千里烟波润燕赵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5.</w:t>
            </w:r>
            <w:r>
              <w:rPr>
                <w:rFonts w:asciiTheme="minorEastAsia" w:hAnsiTheme="minorEastAsia" w:cs="仿宋_GB2312" w:hint="eastAsia"/>
                <w:sz w:val="24"/>
              </w:rPr>
              <w:t>你所不知道的黄河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小学高年级、初中、高中学生、社区居民</w:t>
            </w:r>
          </w:p>
        </w:tc>
      </w:tr>
      <w:tr w:rsidR="00DD24E0">
        <w:trPr>
          <w:trHeight w:val="1689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hint="eastAsia"/>
                <w:bCs/>
                <w:sz w:val="24"/>
              </w:rPr>
              <w:t>高堪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教授级高工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numPr>
                <w:ilvl w:val="0"/>
                <w:numId w:val="1"/>
              </w:numPr>
              <w:spacing w:line="36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信息化能力提升方法与实施</w:t>
            </w:r>
          </w:p>
          <w:p w:rsidR="00DD24E0" w:rsidRDefault="00855E44">
            <w:pPr>
              <w:pStyle w:val="a0"/>
              <w:numPr>
                <w:ilvl w:val="0"/>
                <w:numId w:val="1"/>
              </w:num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信息化时代的科普策略</w:t>
            </w:r>
          </w:p>
          <w:p w:rsidR="00DD24E0" w:rsidRDefault="00855E44">
            <w:pPr>
              <w:pStyle w:val="a0"/>
              <w:numPr>
                <w:ilvl w:val="0"/>
                <w:numId w:val="1"/>
              </w:num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数字化转型之标准化实施</w:t>
            </w:r>
          </w:p>
          <w:p w:rsidR="00DD24E0" w:rsidRDefault="00855E44">
            <w:pPr>
              <w:pStyle w:val="a0"/>
              <w:numPr>
                <w:ilvl w:val="0"/>
                <w:numId w:val="1"/>
              </w:num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绩效工作的评估评测</w:t>
            </w:r>
          </w:p>
          <w:p w:rsidR="00DD24E0" w:rsidRDefault="00855E44">
            <w:pPr>
              <w:pStyle w:val="a0"/>
              <w:numPr>
                <w:ilvl w:val="0"/>
                <w:numId w:val="1"/>
              </w:num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网络舆情指标设置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企事业单位、公务员、科技工作者</w:t>
            </w:r>
          </w:p>
        </w:tc>
      </w:tr>
      <w:tr w:rsidR="00DD24E0">
        <w:trPr>
          <w:trHeight w:val="1689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杨文志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研究员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pStyle w:val="a0"/>
              <w:numPr>
                <w:ilvl w:val="0"/>
                <w:numId w:val="2"/>
              </w:num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新时代国家科普能力建设</w:t>
            </w:r>
          </w:p>
          <w:p w:rsidR="00DD24E0" w:rsidRDefault="00855E44">
            <w:pPr>
              <w:pStyle w:val="a0"/>
              <w:numPr>
                <w:ilvl w:val="0"/>
                <w:numId w:val="2"/>
              </w:num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科普精准服务策略与实务</w:t>
            </w:r>
          </w:p>
          <w:p w:rsidR="00DD24E0" w:rsidRDefault="00855E44">
            <w:pPr>
              <w:numPr>
                <w:ilvl w:val="0"/>
                <w:numId w:val="2"/>
              </w:numPr>
              <w:spacing w:line="44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科技创新的文化之根</w:t>
            </w:r>
          </w:p>
          <w:p w:rsidR="00DD24E0" w:rsidRDefault="00855E44">
            <w:pPr>
              <w:pStyle w:val="a0"/>
              <w:numPr>
                <w:ilvl w:val="0"/>
                <w:numId w:val="2"/>
              </w:num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科技梦想与科学文化素养——怎样成为一名优秀科技工作者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企事业单位、公务员</w:t>
            </w:r>
            <w:r>
              <w:rPr>
                <w:rFonts w:ascii="宋体" w:eastAsia="宋体" w:hAnsi="宋体" w:cs="宋体" w:hint="eastAsia"/>
                <w:sz w:val="24"/>
                <w:szCs w:val="30"/>
              </w:rPr>
              <w:t>、科技工作者、中学生、科技教师</w:t>
            </w:r>
          </w:p>
        </w:tc>
      </w:tr>
      <w:tr w:rsidR="00DD24E0">
        <w:trPr>
          <w:trHeight w:val="79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lastRenderedPageBreak/>
              <w:t>张</w:t>
            </w:r>
            <w:r>
              <w:rPr>
                <w:rFonts w:asciiTheme="minorEastAsia" w:hAnsiTheme="minorEastAsia" w:cs="仿宋_GB2312" w:hint="eastAsia"/>
                <w:sz w:val="24"/>
              </w:rPr>
              <w:t xml:space="preserve">  </w:t>
            </w:r>
            <w:r>
              <w:rPr>
                <w:rFonts w:asciiTheme="minorEastAsia" w:hAnsiTheme="minorEastAsia" w:cs="仿宋_GB2312" w:hint="eastAsia"/>
                <w:sz w:val="24"/>
              </w:rPr>
              <w:t>晶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副研究员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z w:val="24"/>
              </w:rPr>
              <w:t>奇美丹霞地貌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z w:val="24"/>
              </w:rPr>
              <w:t>盐湖探秘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中小学生、社区居民</w:t>
            </w:r>
          </w:p>
        </w:tc>
      </w:tr>
      <w:tr w:rsidR="00DD24E0">
        <w:trPr>
          <w:trHeight w:val="79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郎守廉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副教授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pacing w:val="-6"/>
                <w:sz w:val="24"/>
              </w:rPr>
            </w:pPr>
            <w:r>
              <w:rPr>
                <w:rFonts w:asciiTheme="minorEastAsia" w:hAnsiTheme="minorEastAsia" w:cs="仿宋_GB2312" w:hint="eastAsia"/>
                <w:spacing w:val="-6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pacing w:val="-6"/>
                <w:sz w:val="24"/>
              </w:rPr>
              <w:t>千年古都北京城的建筑与建筑文化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z w:val="24"/>
              </w:rPr>
              <w:t>北京中轴线的文化内涵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在校学生（尤其是社会工作方向）及社区居民</w:t>
            </w:r>
          </w:p>
        </w:tc>
      </w:tr>
      <w:tr w:rsidR="00DD24E0">
        <w:trPr>
          <w:trHeight w:val="1191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王鑫鳌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副教授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z w:val="24"/>
              </w:rPr>
              <w:t>中国城市化的昨天、今天和明天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z w:val="24"/>
              </w:rPr>
              <w:t>北京——建成现代化国际大都市基本内涵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公务员、研究生、大学生、社区居民</w:t>
            </w:r>
          </w:p>
        </w:tc>
      </w:tr>
      <w:tr w:rsidR="00DD24E0">
        <w:trPr>
          <w:trHeight w:val="79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王</w:t>
            </w:r>
            <w:r>
              <w:rPr>
                <w:rFonts w:asciiTheme="minorEastAsia" w:hAnsiTheme="minorEastAsia" w:cs="仿宋_GB2312" w:hint="eastAsia"/>
                <w:sz w:val="24"/>
              </w:rPr>
              <w:t xml:space="preserve">  </w:t>
            </w:r>
            <w:r>
              <w:rPr>
                <w:rFonts w:asciiTheme="minorEastAsia" w:hAnsiTheme="minorEastAsia" w:cs="仿宋_GB2312" w:hint="eastAsia"/>
                <w:sz w:val="24"/>
              </w:rPr>
              <w:t>坦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副教授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中国古代建筑工程中的伟大智慧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小学高年级、初中、高中学生、社区居民等</w:t>
            </w:r>
          </w:p>
        </w:tc>
      </w:tr>
      <w:tr w:rsidR="00DD24E0">
        <w:trPr>
          <w:trHeight w:val="1191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韩国军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副教授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z w:val="24"/>
              </w:rPr>
              <w:t>人类灿烂、文明的航空发展史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z w:val="24"/>
              </w:rPr>
              <w:t>从中国古代“飞天”看中国今天的“星辰大海”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color w:val="000000" w:themeColor="text1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 w:themeColor="text1"/>
                <w:sz w:val="24"/>
              </w:rPr>
              <w:t>大学生、高中生</w:t>
            </w:r>
          </w:p>
        </w:tc>
      </w:tr>
      <w:tr w:rsidR="00DD24E0">
        <w:trPr>
          <w:trHeight w:val="1191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王</w:t>
            </w:r>
            <w:r>
              <w:rPr>
                <w:rFonts w:asciiTheme="minorEastAsia" w:hAnsiTheme="minorEastAsia" w:cs="仿宋_GB2312" w:hint="eastAsia"/>
                <w:sz w:val="24"/>
              </w:rPr>
              <w:t xml:space="preserve">  </w:t>
            </w:r>
            <w:r>
              <w:rPr>
                <w:rFonts w:asciiTheme="minorEastAsia" w:hAnsiTheme="minorEastAsia" w:cs="仿宋_GB2312" w:hint="eastAsia"/>
                <w:sz w:val="24"/>
              </w:rPr>
              <w:t>宏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副教授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信息学奥林匹克竞赛趣谈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color w:val="000000" w:themeColor="text1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小学高年级、中学生、非信息技术专业本科学生、社区居民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洪</w:t>
            </w:r>
            <w:r>
              <w:rPr>
                <w:rFonts w:asciiTheme="minorEastAsia" w:hAnsiTheme="minorEastAsia" w:cs="仿宋_GB2312" w:hint="eastAsia"/>
                <w:sz w:val="24"/>
              </w:rPr>
              <w:t xml:space="preserve">  </w:t>
            </w:r>
            <w:r>
              <w:rPr>
                <w:rFonts w:asciiTheme="minorEastAsia" w:hAnsiTheme="minorEastAsia" w:cs="仿宋_GB2312" w:hint="eastAsia"/>
                <w:sz w:val="24"/>
              </w:rPr>
              <w:t>亮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副教授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创新思维改变世界：学会创新思维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小学高年级、初中生等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杨春华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副教授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食药用菌栽培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color w:val="000000" w:themeColor="text1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菇农、同行科技人员</w:t>
            </w:r>
          </w:p>
        </w:tc>
      </w:tr>
      <w:tr w:rsidR="00DD24E0">
        <w:trPr>
          <w:trHeight w:val="79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蒋国强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副教授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z w:val="24"/>
              </w:rPr>
              <w:t>碳中和：二氧化碳的新旅程</w:t>
            </w:r>
            <w:r>
              <w:rPr>
                <w:rFonts w:asciiTheme="minorEastAsia" w:hAnsiTheme="minorEastAsia" w:cs="仿宋_GB2312" w:hint="eastAsia"/>
                <w:sz w:val="24"/>
              </w:rPr>
              <w:t xml:space="preserve"> 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z w:val="24"/>
              </w:rPr>
              <w:t>饮水思源，饮水“开”源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小学高年级、初中、高中学生、社区居民</w:t>
            </w:r>
          </w:p>
        </w:tc>
      </w:tr>
      <w:tr w:rsidR="00DD24E0">
        <w:trPr>
          <w:trHeight w:val="79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谢</w:t>
            </w:r>
            <w:r>
              <w:rPr>
                <w:rFonts w:asciiTheme="minorEastAsia" w:hAnsiTheme="minorEastAsia" w:cs="仿宋_GB2312" w:hint="eastAsia"/>
                <w:sz w:val="24"/>
              </w:rPr>
              <w:t xml:space="preserve">  </w:t>
            </w:r>
            <w:r>
              <w:rPr>
                <w:rFonts w:asciiTheme="minorEastAsia" w:hAnsiTheme="minorEastAsia" w:cs="仿宋_GB2312" w:hint="eastAsia"/>
                <w:sz w:val="24"/>
              </w:rPr>
              <w:t>丹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副教授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z w:val="24"/>
              </w:rPr>
              <w:t>电池的前世今生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z w:val="24"/>
              </w:rPr>
              <w:t>奇妙的碳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小学高年级、初中、高中学生、社区居民</w:t>
            </w:r>
          </w:p>
        </w:tc>
      </w:tr>
      <w:tr w:rsidR="00DD24E0">
        <w:trPr>
          <w:trHeight w:val="79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邱</w:t>
            </w:r>
            <w:r>
              <w:rPr>
                <w:rFonts w:asciiTheme="minorEastAsia" w:hAnsiTheme="minorEastAsia" w:cs="仿宋_GB2312" w:hint="eastAsia"/>
                <w:sz w:val="24"/>
              </w:rPr>
              <w:t xml:space="preserve">  </w:t>
            </w:r>
            <w:r>
              <w:rPr>
                <w:rFonts w:asciiTheme="minorEastAsia" w:hAnsiTheme="minorEastAsia" w:cs="仿宋_GB2312" w:hint="eastAsia"/>
                <w:sz w:val="24"/>
              </w:rPr>
              <w:t>睿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副教授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神奇的</w:t>
            </w:r>
            <w:r>
              <w:rPr>
                <w:rFonts w:asciiTheme="minorEastAsia" w:hAnsiTheme="minorEastAsia" w:cs="仿宋_GB2312" w:hint="eastAsia"/>
                <w:sz w:val="24"/>
              </w:rPr>
              <w:t>X</w:t>
            </w:r>
            <w:r>
              <w:rPr>
                <w:rFonts w:asciiTheme="minorEastAsia" w:hAnsiTheme="minorEastAsia" w:cs="仿宋_GB2312" w:hint="eastAsia"/>
                <w:sz w:val="24"/>
              </w:rPr>
              <w:t>射线——我们身边的火眼金睛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小学高年级、初中、高中学生、社区居民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胡</w:t>
            </w:r>
            <w:r>
              <w:rPr>
                <w:rFonts w:asciiTheme="minorEastAsia" w:hAnsiTheme="minorEastAsia" w:cs="仿宋_GB2312" w:hint="eastAsia"/>
                <w:sz w:val="24"/>
              </w:rPr>
              <w:t xml:space="preserve">  </w:t>
            </w:r>
            <w:r>
              <w:rPr>
                <w:rFonts w:asciiTheme="minorEastAsia" w:hAnsiTheme="minorEastAsia" w:cs="仿宋_GB2312" w:hint="eastAsia"/>
                <w:sz w:val="24"/>
              </w:rPr>
              <w:t>萍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编审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做时间的朋友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青少年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王章俊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编审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生命进化的</w:t>
            </w:r>
            <w:r>
              <w:rPr>
                <w:rFonts w:asciiTheme="minorEastAsia" w:hAnsiTheme="minorEastAsia" w:cs="仿宋_GB2312" w:hint="eastAsia"/>
                <w:sz w:val="24"/>
              </w:rPr>
              <w:t>11</w:t>
            </w:r>
            <w:r>
              <w:rPr>
                <w:rFonts w:asciiTheme="minorEastAsia" w:hAnsiTheme="minorEastAsia" w:cs="仿宋_GB2312" w:hint="eastAsia"/>
                <w:sz w:val="24"/>
              </w:rPr>
              <w:t>次巨大飞跃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 w:themeColor="text1"/>
                <w:sz w:val="24"/>
              </w:rPr>
              <w:t>研究生、大中小学生、对生命进化感兴趣者</w:t>
            </w:r>
          </w:p>
        </w:tc>
      </w:tr>
      <w:tr w:rsidR="00DD24E0">
        <w:trPr>
          <w:trHeight w:val="1531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董晓光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副编审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z w:val="24"/>
              </w:rPr>
              <w:t>防震减灾，居安思危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z w:val="24"/>
              </w:rPr>
              <w:t>地震、防震―青少年须知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3.</w:t>
            </w:r>
            <w:r>
              <w:rPr>
                <w:rFonts w:asciiTheme="minorEastAsia" w:hAnsiTheme="minorEastAsia" w:cs="仿宋_GB2312" w:hint="eastAsia"/>
                <w:sz w:val="24"/>
              </w:rPr>
              <w:t>一代伟人的情怀，一个行业的诞生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4.</w:t>
            </w:r>
            <w:r>
              <w:rPr>
                <w:rFonts w:asciiTheme="minorEastAsia" w:hAnsiTheme="minorEastAsia" w:cs="仿宋_GB2312" w:hint="eastAsia"/>
                <w:sz w:val="24"/>
              </w:rPr>
              <w:t>大地的守望―地震台站的故事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企事业单位、公务员、大中学生、科技工作者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沈爱民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副研究员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科学精神和科技创新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textAlignment w:val="baseline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学生、公务员、科技人员</w:t>
            </w:r>
          </w:p>
        </w:tc>
      </w:tr>
      <w:tr w:rsidR="00DD24E0">
        <w:trPr>
          <w:trHeight w:val="1191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颜</w:t>
            </w:r>
            <w:r>
              <w:rPr>
                <w:rFonts w:asciiTheme="minorEastAsia" w:hAnsiTheme="minorEastAsia" w:cs="仿宋_GB2312" w:hint="eastAsia"/>
                <w:sz w:val="24"/>
              </w:rPr>
              <w:t xml:space="preserve">  </w:t>
            </w:r>
            <w:r>
              <w:rPr>
                <w:rFonts w:asciiTheme="minorEastAsia" w:hAnsiTheme="minorEastAsia" w:cs="仿宋_GB2312" w:hint="eastAsia"/>
                <w:sz w:val="24"/>
              </w:rPr>
              <w:t>实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副所长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z w:val="24"/>
              </w:rPr>
              <w:t>从基本粒子到无穷宇宙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z w:val="24"/>
              </w:rPr>
              <w:t>走进神奇的科幻世界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3.</w:t>
            </w:r>
            <w:r>
              <w:rPr>
                <w:rFonts w:asciiTheme="minorEastAsia" w:hAnsiTheme="minorEastAsia" w:cs="仿宋_GB2312" w:hint="eastAsia"/>
                <w:sz w:val="24"/>
              </w:rPr>
              <w:t>科普阅读与科普创作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高中生、大学生、研究生、科技工作者</w:t>
            </w:r>
          </w:p>
        </w:tc>
      </w:tr>
      <w:tr w:rsidR="00DD24E0">
        <w:trPr>
          <w:trHeight w:val="454"/>
          <w:jc w:val="center"/>
        </w:trPr>
        <w:tc>
          <w:tcPr>
            <w:tcW w:w="9755" w:type="dxa"/>
            <w:gridSpan w:val="4"/>
            <w:tcBorders>
              <w:tl2br w:val="nil"/>
              <w:tr2bl w:val="nil"/>
            </w:tcBorders>
            <w:vAlign w:val="center"/>
          </w:tcPr>
          <w:p w:rsidR="00DD24E0" w:rsidRDefault="00855E44">
            <w:pPr>
              <w:spacing w:line="360" w:lineRule="exact"/>
              <w:jc w:val="center"/>
              <w:rPr>
                <w:rFonts w:ascii="黑体" w:eastAsia="黑体" w:hAnsi="黑体" w:cs="仿宋_GB2312"/>
                <w:sz w:val="24"/>
              </w:rPr>
            </w:pPr>
            <w:r>
              <w:rPr>
                <w:rFonts w:ascii="黑体" w:eastAsia="黑体" w:hAnsi="黑体" w:cs="仿宋_GB2312" w:hint="eastAsia"/>
                <w:sz w:val="24"/>
              </w:rPr>
              <w:lastRenderedPageBreak/>
              <w:t>河北地区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侯桂森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教授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食药用菌与大健康产业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中老年人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王铭维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主任医师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好心情与好身体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中老年人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孔繁增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教授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pacing w:val="-8"/>
                <w:sz w:val="24"/>
              </w:rPr>
            </w:pPr>
            <w:r>
              <w:rPr>
                <w:rFonts w:asciiTheme="minorEastAsia" w:hAnsiTheme="minorEastAsia" w:cs="仿宋_GB2312" w:hint="eastAsia"/>
                <w:spacing w:val="-8"/>
                <w:sz w:val="24"/>
              </w:rPr>
              <w:t>环境与人群健康、人群营养与食品安全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中学生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孙</w:t>
            </w:r>
            <w:r>
              <w:rPr>
                <w:rFonts w:asciiTheme="minorEastAsia" w:hAnsiTheme="minorEastAsia" w:cs="仿宋_GB2312" w:hint="eastAsia"/>
                <w:sz w:val="24"/>
              </w:rPr>
              <w:t xml:space="preserve">  </w:t>
            </w:r>
            <w:r>
              <w:rPr>
                <w:rFonts w:asciiTheme="minorEastAsia" w:hAnsiTheme="minorEastAsia" w:cs="仿宋_GB2312" w:hint="eastAsia"/>
                <w:sz w:val="24"/>
              </w:rPr>
              <w:t>茜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研究员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绿色蔬菜品质与安全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社区居民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殷巨龙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研究员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野生中药材识别与功能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中学生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刘翠格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教授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营养与健康知识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中老年人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赵建成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教授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植物资源多样性及保护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中学生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孙建设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教授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苹果生产提质增效技术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果园农民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薛世川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教授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肥料在现代农业中的作用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农技人员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谷子林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教授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养兔关键技术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养殖人员</w:t>
            </w:r>
          </w:p>
        </w:tc>
      </w:tr>
      <w:tr w:rsidR="00DD24E0">
        <w:trPr>
          <w:trHeight w:val="79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李兴杰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教授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微生物的生态功能及在经济建设中的作用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中学生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孙兰萍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主任医师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眼睛与健康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中小学生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董志军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高级艺师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老年康养与社会法律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中老年人</w:t>
            </w:r>
          </w:p>
        </w:tc>
      </w:tr>
      <w:tr w:rsidR="00DD24E0">
        <w:trPr>
          <w:trHeight w:val="79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郭芯库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教授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高中学子确立初心脑洞开，人生成功最大幸福即自来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中学生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温春秀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研究员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道地中药材种植及加工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中药材种植者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张国亮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研究员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科技素质与科技创新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中学生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孔庆书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教授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管理科学在健康管理中的应用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中老年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  <w:vAlign w:val="center"/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范光年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vAlign w:val="center"/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高级编辑</w:t>
            </w:r>
          </w:p>
        </w:tc>
        <w:tc>
          <w:tcPr>
            <w:tcW w:w="3938" w:type="dxa"/>
            <w:tcBorders>
              <w:tl2br w:val="nil"/>
              <w:tr2bl w:val="nil"/>
            </w:tcBorders>
            <w:vAlign w:val="center"/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科技与农业现代化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vAlign w:val="center"/>
          </w:tcPr>
          <w:p w:rsidR="00DD24E0" w:rsidRDefault="00855E44">
            <w:pPr>
              <w:widowControl/>
              <w:textAlignment w:val="center"/>
              <w:rPr>
                <w:rFonts w:asciiTheme="minorEastAsia" w:hAnsiTheme="minorEastAsia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科技人员</w:t>
            </w:r>
          </w:p>
        </w:tc>
      </w:tr>
      <w:tr w:rsidR="00DD24E0">
        <w:trPr>
          <w:trHeight w:val="454"/>
          <w:jc w:val="center"/>
        </w:trPr>
        <w:tc>
          <w:tcPr>
            <w:tcW w:w="9755" w:type="dxa"/>
            <w:gridSpan w:val="4"/>
            <w:tcBorders>
              <w:tl2br w:val="nil"/>
              <w:tr2bl w:val="nil"/>
            </w:tcBorders>
            <w:vAlign w:val="center"/>
          </w:tcPr>
          <w:p w:rsidR="00DD24E0" w:rsidRDefault="00855E44">
            <w:pPr>
              <w:spacing w:line="360" w:lineRule="exact"/>
              <w:jc w:val="center"/>
              <w:rPr>
                <w:rFonts w:ascii="黑体" w:eastAsia="黑体" w:hAnsi="黑体" w:cs="仿宋_GB2312"/>
                <w:sz w:val="24"/>
              </w:rPr>
            </w:pPr>
            <w:r>
              <w:rPr>
                <w:rFonts w:ascii="黑体" w:eastAsia="黑体" w:hAnsi="黑体" w:cs="仿宋_GB2312" w:hint="eastAsia"/>
                <w:sz w:val="24"/>
              </w:rPr>
              <w:t>辽宁地区</w:t>
            </w:r>
          </w:p>
        </w:tc>
      </w:tr>
      <w:tr w:rsidR="00DD24E0">
        <w:trPr>
          <w:trHeight w:val="3969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lastRenderedPageBreak/>
              <w:t>孙</w:t>
            </w:r>
            <w:r>
              <w:rPr>
                <w:rFonts w:asciiTheme="minorEastAsia" w:hAnsiTheme="minorEastAsia" w:cs="仿宋_GB2312" w:hint="eastAsia"/>
                <w:sz w:val="24"/>
              </w:rPr>
              <w:t xml:space="preserve">  </w:t>
            </w:r>
            <w:r>
              <w:rPr>
                <w:rFonts w:asciiTheme="minorEastAsia" w:hAnsiTheme="minorEastAsia" w:cs="仿宋_GB2312" w:hint="eastAsia"/>
                <w:sz w:val="24"/>
              </w:rPr>
              <w:t>逊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主任医师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z w:val="24"/>
              </w:rPr>
              <w:t>养生，重在细节之心血管病预防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z w:val="24"/>
              </w:rPr>
              <w:t>养生，重在细节之癌症的蛛丝马迹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3.</w:t>
            </w:r>
            <w:r>
              <w:rPr>
                <w:rFonts w:asciiTheme="minorEastAsia" w:hAnsiTheme="minorEastAsia" w:cs="仿宋_GB2312" w:hint="eastAsia"/>
                <w:sz w:val="24"/>
              </w:rPr>
              <w:t>细说腿与长寿的关系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4.</w:t>
            </w:r>
            <w:r>
              <w:rPr>
                <w:rFonts w:asciiTheme="minorEastAsia" w:hAnsiTheme="minorEastAsia" w:cs="仿宋_GB2312" w:hint="eastAsia"/>
                <w:sz w:val="24"/>
              </w:rPr>
              <w:t>心态，健康长寿的重要秘诀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5.</w:t>
            </w:r>
            <w:r>
              <w:rPr>
                <w:rFonts w:asciiTheme="minorEastAsia" w:hAnsiTheme="minorEastAsia" w:cs="仿宋_GB2312" w:hint="eastAsia"/>
                <w:sz w:val="24"/>
              </w:rPr>
              <w:t>孩子，请保护好你的眼睛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6.</w:t>
            </w:r>
            <w:r>
              <w:rPr>
                <w:rFonts w:asciiTheme="minorEastAsia" w:hAnsiTheme="minorEastAsia" w:cs="仿宋_GB2312" w:hint="eastAsia"/>
                <w:sz w:val="24"/>
              </w:rPr>
              <w:t>“小胖墩”的健康苦恼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7.</w:t>
            </w:r>
            <w:r>
              <w:rPr>
                <w:rFonts w:asciiTheme="minorEastAsia" w:hAnsiTheme="minorEastAsia" w:cs="仿宋_GB2312" w:hint="eastAsia"/>
                <w:sz w:val="24"/>
              </w:rPr>
              <w:t>城市居民三大健康问题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pacing w:val="-10"/>
                <w:sz w:val="24"/>
              </w:rPr>
            </w:pPr>
            <w:r>
              <w:rPr>
                <w:rFonts w:asciiTheme="minorEastAsia" w:hAnsiTheme="minorEastAsia" w:cs="仿宋_GB2312" w:hint="eastAsia"/>
                <w:spacing w:val="-10"/>
                <w:sz w:val="24"/>
              </w:rPr>
              <w:t>8.</w:t>
            </w:r>
            <w:r>
              <w:rPr>
                <w:rFonts w:asciiTheme="minorEastAsia" w:hAnsiTheme="minorEastAsia" w:cs="仿宋_GB2312" w:hint="eastAsia"/>
                <w:spacing w:val="-10"/>
                <w:sz w:val="24"/>
              </w:rPr>
              <w:t>健康科普讲座的方法与技巧——一位</w:t>
            </w:r>
            <w:r>
              <w:rPr>
                <w:rFonts w:asciiTheme="minorEastAsia" w:hAnsiTheme="minorEastAsia" w:cs="仿宋_GB2312" w:hint="eastAsia"/>
                <w:spacing w:val="-10"/>
                <w:sz w:val="24"/>
              </w:rPr>
              <w:t>30</w:t>
            </w:r>
            <w:r>
              <w:rPr>
                <w:rFonts w:asciiTheme="minorEastAsia" w:hAnsiTheme="minorEastAsia" w:cs="仿宋_GB2312" w:hint="eastAsia"/>
                <w:spacing w:val="-10"/>
                <w:sz w:val="24"/>
              </w:rPr>
              <w:t>年“医学科普工匠”的实践与探索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9.</w:t>
            </w:r>
            <w:r>
              <w:rPr>
                <w:rFonts w:asciiTheme="minorEastAsia" w:hAnsiTheme="minorEastAsia" w:cs="仿宋_GB2312" w:hint="eastAsia"/>
                <w:sz w:val="24"/>
              </w:rPr>
              <w:t>诚信是你成功的阶梯——中小学生道德礼仪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企事业单位人员、公务员、老年人、社区居民、中小学校教师、学生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苏锡辉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教授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企业标准化良好行为创建解析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社区居民</w:t>
            </w:r>
          </w:p>
        </w:tc>
      </w:tr>
      <w:tr w:rsidR="00DD24E0">
        <w:trPr>
          <w:trHeight w:val="79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王乃波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教授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全面学习把握落实党的二十大的主要精神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党校、机关、领导干部、公务员、市民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郭振武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主任医师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pacing w:val="-8"/>
                <w:sz w:val="24"/>
              </w:rPr>
            </w:pPr>
            <w:r>
              <w:rPr>
                <w:rFonts w:asciiTheme="minorEastAsia" w:hAnsiTheme="minorEastAsia" w:cs="仿宋_GB2312" w:hint="eastAsia"/>
                <w:spacing w:val="-8"/>
                <w:sz w:val="24"/>
              </w:rPr>
              <w:t>慢阻肺（肺心病）的中西医预防与治疗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社区居民</w:t>
            </w:r>
          </w:p>
        </w:tc>
      </w:tr>
      <w:tr w:rsidR="00DD24E0">
        <w:trPr>
          <w:trHeight w:val="79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农绍庄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教授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生命健康的奥秘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大中小学师生、社区百姓、社会团体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贾</w:t>
            </w:r>
            <w:r>
              <w:rPr>
                <w:rFonts w:asciiTheme="minorEastAsia" w:hAnsiTheme="minorEastAsia" w:cs="仿宋_GB2312" w:hint="eastAsia"/>
                <w:sz w:val="24"/>
              </w:rPr>
              <w:t xml:space="preserve">  </w:t>
            </w:r>
            <w:r>
              <w:rPr>
                <w:rFonts w:asciiTheme="minorEastAsia" w:hAnsiTheme="minorEastAsia" w:cs="仿宋_GB2312" w:hint="eastAsia"/>
                <w:sz w:val="24"/>
              </w:rPr>
              <w:t>宁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研究员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防病与用药及食品安全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社区居民</w:t>
            </w:r>
          </w:p>
        </w:tc>
      </w:tr>
      <w:tr w:rsidR="00DD24E0">
        <w:trPr>
          <w:trHeight w:val="2948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刘金寿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教授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pacing w:val="-14"/>
                <w:sz w:val="24"/>
              </w:rPr>
            </w:pPr>
            <w:r>
              <w:rPr>
                <w:rFonts w:asciiTheme="minorEastAsia" w:hAnsiTheme="minorEastAsia" w:cs="仿宋_GB2312" w:hint="eastAsia"/>
                <w:spacing w:val="-14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pacing w:val="-14"/>
                <w:sz w:val="24"/>
              </w:rPr>
              <w:t>《三体》及马斯克创新中的天文学问题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z w:val="24"/>
              </w:rPr>
              <w:t>何谓素质教育，浅析其本质和真谛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pacing w:val="-14"/>
                <w:sz w:val="24"/>
              </w:rPr>
            </w:pPr>
            <w:r>
              <w:rPr>
                <w:rFonts w:asciiTheme="minorEastAsia" w:hAnsiTheme="minorEastAsia" w:cs="仿宋_GB2312" w:hint="eastAsia"/>
                <w:spacing w:val="-14"/>
                <w:sz w:val="24"/>
              </w:rPr>
              <w:t>3.</w:t>
            </w:r>
            <w:r>
              <w:rPr>
                <w:rFonts w:asciiTheme="minorEastAsia" w:hAnsiTheme="minorEastAsia" w:cs="仿宋_GB2312" w:hint="eastAsia"/>
                <w:spacing w:val="-14"/>
                <w:sz w:val="24"/>
              </w:rPr>
              <w:t>何谓创新，创新实践都有那些基本分类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4.</w:t>
            </w:r>
            <w:r>
              <w:rPr>
                <w:rFonts w:asciiTheme="minorEastAsia" w:hAnsiTheme="minorEastAsia" w:cs="仿宋_GB2312" w:hint="eastAsia"/>
                <w:sz w:val="24"/>
              </w:rPr>
              <w:t>人类历史上已发生的四次科技革命和产业革命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5.</w:t>
            </w:r>
            <w:r>
              <w:rPr>
                <w:rFonts w:asciiTheme="minorEastAsia" w:hAnsiTheme="minorEastAsia" w:cs="仿宋_GB2312" w:hint="eastAsia"/>
                <w:sz w:val="24"/>
              </w:rPr>
              <w:t>现代科技的负面效应与人类面临的四大危机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6.</w:t>
            </w:r>
            <w:r>
              <w:rPr>
                <w:rFonts w:asciiTheme="minorEastAsia" w:hAnsiTheme="minorEastAsia" w:cs="仿宋_GB2312" w:hint="eastAsia"/>
                <w:sz w:val="24"/>
              </w:rPr>
              <w:t>三门国家精品（一流）在线课程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大学生、社会公众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谢世荣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教授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冠心病的防治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大众</w:t>
            </w:r>
          </w:p>
        </w:tc>
      </w:tr>
      <w:tr w:rsidR="00DD24E0">
        <w:trPr>
          <w:trHeight w:val="147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王守印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教授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z w:val="24"/>
              </w:rPr>
              <w:t>隔代教育方法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z w:val="24"/>
              </w:rPr>
              <w:t>家庭教育要把道德教育放在首位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3.</w:t>
            </w:r>
            <w:r>
              <w:rPr>
                <w:rFonts w:asciiTheme="minorEastAsia" w:hAnsiTheme="minorEastAsia" w:cs="仿宋_GB2312" w:hint="eastAsia"/>
                <w:sz w:val="24"/>
              </w:rPr>
              <w:t>学习贯彻“二十大”精神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4.</w:t>
            </w:r>
            <w:r>
              <w:rPr>
                <w:rFonts w:asciiTheme="minorEastAsia" w:hAnsiTheme="minorEastAsia" w:cs="仿宋_GB2312" w:hint="eastAsia"/>
                <w:sz w:val="24"/>
              </w:rPr>
              <w:t>雷锋精神永放光芒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大中小学师生、社区百姓、社会团体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宋万迁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高级教师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科技助推教学</w:t>
            </w:r>
            <w:r>
              <w:rPr>
                <w:rFonts w:asciiTheme="minorEastAsia" w:hAnsiTheme="minorEastAsia" w:cs="仿宋_GB2312" w:hint="eastAsia"/>
                <w:sz w:val="24"/>
              </w:rPr>
              <w:t xml:space="preserve">  </w:t>
            </w:r>
            <w:r>
              <w:rPr>
                <w:rFonts w:asciiTheme="minorEastAsia" w:hAnsiTheme="minorEastAsia" w:cs="仿宋_GB2312" w:hint="eastAsia"/>
                <w:sz w:val="24"/>
              </w:rPr>
              <w:t>学习促进成长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在校学生</w:t>
            </w:r>
          </w:p>
        </w:tc>
      </w:tr>
      <w:tr w:rsidR="00DD24E0">
        <w:trPr>
          <w:trHeight w:val="79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于志汉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教授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z w:val="24"/>
              </w:rPr>
              <w:t>学兵法、谋良策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z w:val="24"/>
              </w:rPr>
              <w:t>求增收、走富路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大中小学师生、社区百姓、社会团体</w:t>
            </w:r>
          </w:p>
        </w:tc>
      </w:tr>
      <w:tr w:rsidR="00DD24E0">
        <w:trPr>
          <w:trHeight w:val="3005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lastRenderedPageBreak/>
              <w:t>王润珍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教授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z w:val="24"/>
              </w:rPr>
              <w:t>桃病虫害防治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z w:val="24"/>
              </w:rPr>
              <w:t>露地桃李杏病虫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3.</w:t>
            </w:r>
            <w:r>
              <w:rPr>
                <w:rFonts w:asciiTheme="minorEastAsia" w:hAnsiTheme="minorEastAsia" w:cs="仿宋_GB2312" w:hint="eastAsia"/>
                <w:sz w:val="24"/>
              </w:rPr>
              <w:t>大樱桃果蝇治理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4.</w:t>
            </w:r>
            <w:r>
              <w:rPr>
                <w:rFonts w:asciiTheme="minorEastAsia" w:hAnsiTheme="minorEastAsia" w:cs="仿宋_GB2312" w:hint="eastAsia"/>
                <w:sz w:val="24"/>
              </w:rPr>
              <w:t>苹果病虫防治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5.</w:t>
            </w:r>
            <w:r>
              <w:rPr>
                <w:rFonts w:asciiTheme="minorEastAsia" w:hAnsiTheme="minorEastAsia" w:cs="仿宋_GB2312" w:hint="eastAsia"/>
                <w:sz w:val="24"/>
              </w:rPr>
              <w:t>软枣猕猴桃病虫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6.</w:t>
            </w:r>
            <w:r>
              <w:rPr>
                <w:rFonts w:asciiTheme="minorEastAsia" w:hAnsiTheme="minorEastAsia" w:cs="仿宋_GB2312" w:hint="eastAsia"/>
                <w:sz w:val="24"/>
              </w:rPr>
              <w:t>葡萄棚室栽培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7.</w:t>
            </w:r>
            <w:r>
              <w:rPr>
                <w:rFonts w:asciiTheme="minorEastAsia" w:hAnsiTheme="minorEastAsia" w:cs="仿宋_GB2312" w:hint="eastAsia"/>
                <w:sz w:val="24"/>
              </w:rPr>
              <w:t>园林植物养护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8.</w:t>
            </w:r>
            <w:r>
              <w:rPr>
                <w:rFonts w:asciiTheme="minorEastAsia" w:hAnsiTheme="minorEastAsia" w:cs="仿宋_GB2312" w:hint="eastAsia"/>
                <w:sz w:val="24"/>
              </w:rPr>
              <w:t>甘薯地下害虫绿色防控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农技人员</w:t>
            </w:r>
          </w:p>
        </w:tc>
      </w:tr>
      <w:tr w:rsidR="00DD24E0">
        <w:trPr>
          <w:trHeight w:val="1928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冯士海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研究员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z w:val="24"/>
              </w:rPr>
              <w:t>如何发展中国新时代高质量效益型蔬菜产业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z w:val="24"/>
              </w:rPr>
              <w:t>如何打造蓝莓特色产业小镇及栽培技术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pacing w:val="-6"/>
                <w:sz w:val="24"/>
              </w:rPr>
            </w:pPr>
            <w:r>
              <w:rPr>
                <w:rFonts w:asciiTheme="minorEastAsia" w:hAnsiTheme="minorEastAsia" w:cs="仿宋_GB2312" w:hint="eastAsia"/>
                <w:spacing w:val="-6"/>
                <w:sz w:val="24"/>
              </w:rPr>
              <w:t>3.</w:t>
            </w:r>
            <w:r>
              <w:rPr>
                <w:rFonts w:asciiTheme="minorEastAsia" w:hAnsiTheme="minorEastAsia" w:cs="仿宋_GB2312" w:hint="eastAsia"/>
                <w:spacing w:val="-6"/>
                <w:sz w:val="24"/>
              </w:rPr>
              <w:t>农业投入品新材料应用功效与技术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农业企业、农民、蔬菜种植户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孙小平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主任医师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新冠疫情带给我们的启示与思考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社区居民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宋鸿颖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主任医师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防治传染病健康伴您行讲座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社区居民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耿</w:t>
            </w:r>
            <w:r>
              <w:rPr>
                <w:rFonts w:asciiTheme="minorEastAsia" w:hAnsiTheme="minorEastAsia" w:cs="仿宋_GB2312" w:hint="eastAsia"/>
                <w:sz w:val="24"/>
              </w:rPr>
              <w:t xml:space="preserve">  </w:t>
            </w:r>
            <w:r>
              <w:rPr>
                <w:rFonts w:asciiTheme="minorEastAsia" w:hAnsiTheme="minorEastAsia" w:cs="仿宋_GB2312" w:hint="eastAsia"/>
                <w:sz w:val="24"/>
              </w:rPr>
              <w:t>巍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主任中医师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四季养生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社区居民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刘志贤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健康管理师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营养配餐与免疫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社区居民</w:t>
            </w:r>
          </w:p>
        </w:tc>
      </w:tr>
      <w:tr w:rsidR="00DD24E0">
        <w:trPr>
          <w:trHeight w:val="79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徐守旗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副主任医师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z w:val="24"/>
              </w:rPr>
              <w:t>我为什么总是减肥失败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z w:val="24"/>
              </w:rPr>
              <w:t>碘缺乏病防治与食盐加碘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社区居民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尹</w:t>
            </w:r>
            <w:r>
              <w:rPr>
                <w:rFonts w:asciiTheme="minorEastAsia" w:hAnsiTheme="minorEastAsia" w:cs="仿宋_GB2312" w:hint="eastAsia"/>
                <w:sz w:val="24"/>
              </w:rPr>
              <w:t xml:space="preserve">  </w:t>
            </w:r>
            <w:r>
              <w:rPr>
                <w:rFonts w:asciiTheme="minorEastAsia" w:hAnsiTheme="minorEastAsia" w:cs="仿宋_GB2312" w:hint="eastAsia"/>
                <w:sz w:val="24"/>
              </w:rPr>
              <w:t>路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高级记者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丹东地区第一位共产党员任国桢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老科技工作者、中小学生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石蕴祥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主任医师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老年养生与心脑疾病的防治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老年人、老科技工作者</w:t>
            </w:r>
          </w:p>
        </w:tc>
      </w:tr>
      <w:tr w:rsidR="00DD24E0">
        <w:trPr>
          <w:trHeight w:val="1191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刘</w:t>
            </w:r>
            <w:r>
              <w:rPr>
                <w:rFonts w:asciiTheme="minorEastAsia" w:hAnsiTheme="minorEastAsia" w:cs="仿宋_GB2312" w:hint="eastAsia"/>
                <w:sz w:val="24"/>
              </w:rPr>
              <w:t xml:space="preserve">  </w:t>
            </w:r>
            <w:r>
              <w:rPr>
                <w:rFonts w:asciiTheme="minorEastAsia" w:hAnsiTheme="minorEastAsia" w:cs="仿宋_GB2312" w:hint="eastAsia"/>
                <w:sz w:val="24"/>
              </w:rPr>
              <w:t>东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注册营养师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z w:val="24"/>
              </w:rPr>
              <w:t>老年人如何减缓肌肉衰减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z w:val="24"/>
              </w:rPr>
              <w:t>揭开食品标签的奥秘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3.</w:t>
            </w:r>
            <w:r>
              <w:rPr>
                <w:rFonts w:asciiTheme="minorEastAsia" w:hAnsiTheme="minorEastAsia" w:cs="仿宋_GB2312" w:hint="eastAsia"/>
                <w:sz w:val="24"/>
              </w:rPr>
              <w:t>每天喝奶吃豆，健康常相伴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社区居民</w:t>
            </w:r>
          </w:p>
        </w:tc>
      </w:tr>
      <w:tr w:rsidR="00DD24E0">
        <w:trPr>
          <w:trHeight w:val="1191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李荣奇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副主任医师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z w:val="24"/>
              </w:rPr>
              <w:t>开展应急救护培训</w:t>
            </w:r>
            <w:r>
              <w:rPr>
                <w:rFonts w:asciiTheme="minorEastAsia" w:hAnsiTheme="minorEastAsia" w:cs="仿宋_GB2312" w:hint="eastAsia"/>
                <w:sz w:val="24"/>
              </w:rPr>
              <w:t xml:space="preserve"> </w:t>
            </w:r>
            <w:r>
              <w:rPr>
                <w:rFonts w:asciiTheme="minorEastAsia" w:hAnsiTheme="minorEastAsia" w:cs="仿宋_GB2312" w:hint="eastAsia"/>
                <w:sz w:val="24"/>
              </w:rPr>
              <w:t>提高教师急救能力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z w:val="24"/>
              </w:rPr>
              <w:t>关于老年人的健康生活方式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社区居民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唐桂君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高级园艺师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探究植物与昆虫的奥秘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学生</w:t>
            </w:r>
          </w:p>
        </w:tc>
      </w:tr>
      <w:tr w:rsidR="00DD24E0">
        <w:trPr>
          <w:trHeight w:val="1191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谢</w:t>
            </w:r>
            <w:r>
              <w:rPr>
                <w:rFonts w:asciiTheme="minorEastAsia" w:hAnsiTheme="minorEastAsia" w:cs="仿宋_GB2312" w:hint="eastAsia"/>
                <w:sz w:val="24"/>
              </w:rPr>
              <w:t xml:space="preserve">  </w:t>
            </w:r>
            <w:r>
              <w:rPr>
                <w:rFonts w:asciiTheme="minorEastAsia" w:hAnsiTheme="minorEastAsia" w:cs="仿宋_GB2312" w:hint="eastAsia"/>
                <w:sz w:val="24"/>
              </w:rPr>
              <w:t>辉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研究员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pacing w:val="-6"/>
                <w:sz w:val="24"/>
              </w:rPr>
            </w:pPr>
            <w:r>
              <w:rPr>
                <w:rFonts w:asciiTheme="minorEastAsia" w:hAnsiTheme="minorEastAsia" w:cs="仿宋_GB2312" w:hint="eastAsia"/>
                <w:spacing w:val="-6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pacing w:val="-6"/>
                <w:sz w:val="24"/>
              </w:rPr>
              <w:t>新品种新技术及高产典型技术培训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pacing w:val="-12"/>
                <w:w w:val="99"/>
                <w:sz w:val="24"/>
              </w:rPr>
            </w:pPr>
            <w:r>
              <w:rPr>
                <w:rFonts w:asciiTheme="minorEastAsia" w:hAnsiTheme="minorEastAsia" w:cs="仿宋_GB2312" w:hint="eastAsia"/>
                <w:spacing w:val="-12"/>
                <w:w w:val="99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pacing w:val="-12"/>
                <w:w w:val="99"/>
                <w:sz w:val="24"/>
              </w:rPr>
              <w:t>水稻、花生、大棚疏菜病虫害防治技术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pacing w:val="-6"/>
                <w:sz w:val="24"/>
              </w:rPr>
            </w:pPr>
            <w:r>
              <w:rPr>
                <w:rFonts w:asciiTheme="minorEastAsia" w:hAnsiTheme="minorEastAsia" w:cs="仿宋_GB2312" w:hint="eastAsia"/>
                <w:spacing w:val="-6"/>
                <w:sz w:val="24"/>
              </w:rPr>
              <w:t>3.34</w:t>
            </w:r>
            <w:r>
              <w:rPr>
                <w:rFonts w:asciiTheme="minorEastAsia" w:hAnsiTheme="minorEastAsia" w:cs="仿宋_GB2312" w:hint="eastAsia"/>
                <w:spacing w:val="-6"/>
                <w:sz w:val="24"/>
              </w:rPr>
              <w:t>个主栽品种，</w:t>
            </w:r>
            <w:r>
              <w:rPr>
                <w:rFonts w:asciiTheme="minorEastAsia" w:hAnsiTheme="minorEastAsia" w:cs="仿宋_GB2312" w:hint="eastAsia"/>
                <w:spacing w:val="-6"/>
                <w:sz w:val="24"/>
              </w:rPr>
              <w:t>21</w:t>
            </w:r>
            <w:r>
              <w:rPr>
                <w:rFonts w:asciiTheme="minorEastAsia" w:hAnsiTheme="minorEastAsia" w:cs="仿宋_GB2312" w:hint="eastAsia"/>
                <w:spacing w:val="-6"/>
                <w:sz w:val="24"/>
              </w:rPr>
              <w:t>项推广的新技术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农技人员</w:t>
            </w:r>
          </w:p>
        </w:tc>
      </w:tr>
      <w:tr w:rsidR="00DD24E0">
        <w:trPr>
          <w:trHeight w:val="2835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lastRenderedPageBreak/>
              <w:t>赵义平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二级教授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z w:val="24"/>
              </w:rPr>
              <w:t>农业防灾减灾技术对策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z w:val="24"/>
              </w:rPr>
              <w:t>生态农业新技术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pacing w:val="-10"/>
                <w:sz w:val="24"/>
              </w:rPr>
            </w:pPr>
            <w:r>
              <w:rPr>
                <w:rFonts w:asciiTheme="minorEastAsia" w:hAnsiTheme="minorEastAsia" w:cs="仿宋_GB2312" w:hint="eastAsia"/>
                <w:spacing w:val="-10"/>
                <w:sz w:val="24"/>
              </w:rPr>
              <w:t>3.</w:t>
            </w:r>
            <w:r>
              <w:rPr>
                <w:rFonts w:asciiTheme="minorEastAsia" w:hAnsiTheme="minorEastAsia" w:cs="仿宋_GB2312" w:hint="eastAsia"/>
                <w:spacing w:val="-10"/>
                <w:sz w:val="24"/>
              </w:rPr>
              <w:t>粮食高产创建集成技术——玉米栽培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4.</w:t>
            </w:r>
            <w:r>
              <w:rPr>
                <w:rFonts w:asciiTheme="minorEastAsia" w:hAnsiTheme="minorEastAsia" w:cs="仿宋_GB2312" w:hint="eastAsia"/>
                <w:sz w:val="24"/>
              </w:rPr>
              <w:t>蔬菜育苗病虫害防控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5.</w:t>
            </w:r>
            <w:r>
              <w:rPr>
                <w:rFonts w:asciiTheme="minorEastAsia" w:hAnsiTheme="minorEastAsia" w:cs="仿宋_GB2312" w:hint="eastAsia"/>
                <w:sz w:val="24"/>
              </w:rPr>
              <w:t>种苗地上与根部生长调控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6.</w:t>
            </w:r>
            <w:r>
              <w:rPr>
                <w:rFonts w:asciiTheme="minorEastAsia" w:hAnsiTheme="minorEastAsia" w:cs="仿宋_GB2312" w:hint="eastAsia"/>
                <w:sz w:val="24"/>
              </w:rPr>
              <w:t>现代设施农业高质量发展新技术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7.</w:t>
            </w:r>
            <w:r>
              <w:rPr>
                <w:rFonts w:asciiTheme="minorEastAsia" w:hAnsiTheme="minorEastAsia" w:cs="仿宋_GB2312" w:hint="eastAsia"/>
                <w:sz w:val="24"/>
              </w:rPr>
              <w:t>设施番茄高质量栽培技术——碱地柿子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农技、农民农企居民</w:t>
            </w:r>
          </w:p>
        </w:tc>
      </w:tr>
      <w:tr w:rsidR="00DD24E0">
        <w:trPr>
          <w:trHeight w:val="454"/>
          <w:jc w:val="center"/>
        </w:trPr>
        <w:tc>
          <w:tcPr>
            <w:tcW w:w="9755" w:type="dxa"/>
            <w:gridSpan w:val="4"/>
            <w:tcBorders>
              <w:tl2br w:val="nil"/>
              <w:tr2bl w:val="nil"/>
            </w:tcBorders>
            <w:vAlign w:val="center"/>
          </w:tcPr>
          <w:p w:rsidR="00DD24E0" w:rsidRDefault="00855E44">
            <w:pPr>
              <w:spacing w:line="360" w:lineRule="exact"/>
              <w:jc w:val="center"/>
              <w:rPr>
                <w:rFonts w:ascii="黑体" w:eastAsia="黑体" w:hAnsi="黑体" w:cs="仿宋_GB2312"/>
                <w:sz w:val="24"/>
              </w:rPr>
            </w:pPr>
            <w:r>
              <w:rPr>
                <w:rFonts w:ascii="黑体" w:eastAsia="黑体" w:hAnsi="黑体" w:cs="仿宋_GB2312" w:hint="eastAsia"/>
                <w:sz w:val="24"/>
              </w:rPr>
              <w:t>黑龙江地区</w:t>
            </w:r>
          </w:p>
        </w:tc>
      </w:tr>
      <w:tr w:rsidR="00DD24E0">
        <w:trPr>
          <w:trHeight w:val="113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王惠卿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主任医师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z w:val="24"/>
              </w:rPr>
              <w:t>阳康之后怎么办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z w:val="24"/>
              </w:rPr>
              <w:t>合理用药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3.</w:t>
            </w:r>
            <w:r>
              <w:rPr>
                <w:rFonts w:asciiTheme="minorEastAsia" w:hAnsiTheme="minorEastAsia" w:cs="仿宋_GB2312" w:hint="eastAsia"/>
                <w:sz w:val="24"/>
              </w:rPr>
              <w:t>科学对待身体检查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老科技工作者、老年人、社区居民</w:t>
            </w:r>
          </w:p>
        </w:tc>
      </w:tr>
      <w:tr w:rsidR="00DD24E0">
        <w:trPr>
          <w:trHeight w:val="454"/>
          <w:jc w:val="center"/>
        </w:trPr>
        <w:tc>
          <w:tcPr>
            <w:tcW w:w="9755" w:type="dxa"/>
            <w:gridSpan w:val="4"/>
            <w:tcBorders>
              <w:tl2br w:val="nil"/>
              <w:tr2bl w:val="nil"/>
            </w:tcBorders>
            <w:vAlign w:val="center"/>
          </w:tcPr>
          <w:p w:rsidR="00DD24E0" w:rsidRDefault="00855E44">
            <w:pPr>
              <w:spacing w:line="360" w:lineRule="exact"/>
              <w:jc w:val="center"/>
              <w:rPr>
                <w:rFonts w:ascii="黑体" w:eastAsia="黑体" w:hAnsi="黑体" w:cs="仿宋_GB2312"/>
                <w:sz w:val="24"/>
              </w:rPr>
            </w:pPr>
            <w:r>
              <w:rPr>
                <w:rFonts w:ascii="黑体" w:eastAsia="黑体" w:hAnsi="黑体" w:cs="仿宋_GB2312" w:hint="eastAsia"/>
                <w:sz w:val="24"/>
              </w:rPr>
              <w:t>上海地区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谢卫东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高级工程师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飞速发展的中国高铁等系列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老科协会员及市民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孔德云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研究员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pacing w:val="-8"/>
                <w:sz w:val="24"/>
              </w:rPr>
            </w:pPr>
            <w:r>
              <w:rPr>
                <w:rFonts w:asciiTheme="minorEastAsia" w:hAnsiTheme="minorEastAsia" w:cs="仿宋_GB2312" w:hint="eastAsia"/>
                <w:spacing w:val="-8"/>
                <w:sz w:val="24"/>
              </w:rPr>
              <w:t>食品、保健食品、特医品、药品的差异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老科协会员及市民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黄志蕙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高级工程师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怎样看懂和挑选“调味品”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老科协会员及市民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缪礼虹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副主任医师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经络与养身</w:t>
            </w:r>
            <w:r>
              <w:rPr>
                <w:rFonts w:asciiTheme="minorEastAsia" w:hAnsiTheme="minorEastAsia" w:cs="仿宋_GB2312" w:hint="eastAsia"/>
                <w:sz w:val="24"/>
              </w:rPr>
              <w:t xml:space="preserve"> 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老科协会员及市民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王光文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研究员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如何选择和科学饮用牛奶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老科协会员及市民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王洪治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副研究员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中华民族大家庭花絮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老科协会员及市民</w:t>
            </w:r>
          </w:p>
        </w:tc>
      </w:tr>
      <w:tr w:rsidR="00DD24E0">
        <w:trPr>
          <w:trHeight w:val="737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朱</w:t>
            </w:r>
            <w:r>
              <w:rPr>
                <w:rFonts w:asciiTheme="minorEastAsia" w:hAnsiTheme="minorEastAsia" w:cs="仿宋_GB2312" w:hint="eastAsia"/>
                <w:sz w:val="24"/>
              </w:rPr>
              <w:t xml:space="preserve">  </w:t>
            </w:r>
            <w:r>
              <w:rPr>
                <w:rFonts w:asciiTheme="minorEastAsia" w:hAnsiTheme="minorEastAsia" w:cs="仿宋_GB2312" w:hint="eastAsia"/>
                <w:sz w:val="24"/>
              </w:rPr>
              <w:t>莉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国家一级</w:t>
            </w:r>
            <w:r>
              <w:rPr>
                <w:rFonts w:asciiTheme="minorEastAsia" w:hAnsiTheme="minorEastAsia" w:cs="仿宋_GB2312"/>
                <w:sz w:val="24"/>
              </w:rPr>
              <w:br/>
            </w:r>
            <w:r>
              <w:rPr>
                <w:rFonts w:asciiTheme="minorEastAsia" w:hAnsiTheme="minorEastAsia" w:cs="仿宋_GB2312" w:hint="eastAsia"/>
                <w:sz w:val="24"/>
              </w:rPr>
              <w:t>营养师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膳食与健康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老科协会员及市民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冯</w:t>
            </w:r>
            <w:r>
              <w:rPr>
                <w:rFonts w:asciiTheme="minorEastAsia" w:hAnsiTheme="minorEastAsia" w:cs="仿宋_GB2312" w:hint="eastAsia"/>
                <w:sz w:val="24"/>
              </w:rPr>
              <w:t xml:space="preserve">  </w:t>
            </w:r>
            <w:r>
              <w:rPr>
                <w:rFonts w:asciiTheme="minorEastAsia" w:hAnsiTheme="minorEastAsia" w:cs="仿宋_GB2312" w:hint="eastAsia"/>
                <w:sz w:val="24"/>
              </w:rPr>
              <w:t>宪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教师级高工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衣着消费进入第四时代</w:t>
            </w:r>
            <w:r>
              <w:rPr>
                <w:rFonts w:asciiTheme="minorEastAsia" w:hAnsiTheme="minorEastAsia" w:cs="仿宋_GB2312" w:hint="eastAsia"/>
                <w:sz w:val="24"/>
              </w:rPr>
              <w:t xml:space="preserve"> 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老科协会员及市民</w:t>
            </w:r>
          </w:p>
        </w:tc>
      </w:tr>
      <w:tr w:rsidR="00DD24E0">
        <w:trPr>
          <w:trHeight w:val="79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梁</w:t>
            </w:r>
            <w:r>
              <w:rPr>
                <w:rFonts w:asciiTheme="minorEastAsia" w:hAnsiTheme="minorEastAsia" w:cs="仿宋_GB2312" w:hint="eastAsia"/>
                <w:sz w:val="24"/>
              </w:rPr>
              <w:t xml:space="preserve">  </w:t>
            </w:r>
            <w:r>
              <w:rPr>
                <w:rFonts w:asciiTheme="minorEastAsia" w:hAnsiTheme="minorEastAsia" w:cs="仿宋_GB2312" w:hint="eastAsia"/>
                <w:sz w:val="24"/>
              </w:rPr>
              <w:t>平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高级教师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细品当下幸福时光，深探晚年幸福等系列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老科协会员及市民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楼明明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副研究员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老年人懂得心理学，我的记忆我作主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老科协会员及市民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周永平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高级营养师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自愈系统与免疫系统系列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老科协会员及市民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陈邦伟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教师级高工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商务礼仪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老科协会员及市民学生等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丁如许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高级教师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打造魅力微班会、在研究中成长等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老科协会员及市民学生等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杨志根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研究员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外星人你在哪里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老科协会员及市民学生等</w:t>
            </w:r>
          </w:p>
        </w:tc>
      </w:tr>
      <w:tr w:rsidR="00DD24E0">
        <w:trPr>
          <w:trHeight w:val="737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柴忠余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高级工程师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人工智能应用、元宇宙、</w:t>
            </w:r>
            <w:r>
              <w:rPr>
                <w:rFonts w:asciiTheme="minorEastAsia" w:hAnsiTheme="minorEastAsia" w:cs="仿宋_GB2312" w:hint="eastAsia"/>
                <w:sz w:val="24"/>
              </w:rPr>
              <w:t>5G</w:t>
            </w:r>
            <w:r>
              <w:rPr>
                <w:rFonts w:asciiTheme="minorEastAsia" w:hAnsiTheme="minorEastAsia" w:cs="仿宋_GB2312" w:hint="eastAsia"/>
                <w:sz w:val="24"/>
              </w:rPr>
              <w:t>技术、智慧养老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老科协会员及市民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秦</w:t>
            </w:r>
            <w:r>
              <w:rPr>
                <w:rFonts w:asciiTheme="minorEastAsia" w:hAnsiTheme="minorEastAsia" w:cs="仿宋_GB2312" w:hint="eastAsia"/>
                <w:sz w:val="24"/>
              </w:rPr>
              <w:t xml:space="preserve">  </w:t>
            </w:r>
            <w:r>
              <w:rPr>
                <w:rFonts w:asciiTheme="minorEastAsia" w:hAnsiTheme="minorEastAsia" w:cs="仿宋_GB2312" w:hint="eastAsia"/>
                <w:sz w:val="24"/>
              </w:rPr>
              <w:t>玲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专职律师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民法典之婚姻、继承等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老科协会员及市民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lastRenderedPageBreak/>
              <w:t>郑俊镗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教师级高工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中国式现代化新境界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老科协会员及市民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魏铀光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经济师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用心读懂党的二十大文件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老科协会员及市民</w:t>
            </w:r>
          </w:p>
        </w:tc>
      </w:tr>
      <w:tr w:rsidR="00DD24E0">
        <w:trPr>
          <w:trHeight w:val="79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瞿新祥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高级政工师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制度比较中体现中国社会主义道路的正确性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老科协会员及市民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刘顺发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高级经济师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建党英烈给予我们的深刻启迪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老科协会员及市民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柴庆荣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高级教师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天宫课堂中的物理实验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老科协会员及市民学生等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董</w:t>
            </w:r>
            <w:r>
              <w:rPr>
                <w:rFonts w:asciiTheme="minorEastAsia" w:hAnsiTheme="minorEastAsia" w:cs="仿宋_GB2312" w:hint="eastAsia"/>
                <w:sz w:val="24"/>
              </w:rPr>
              <w:t xml:space="preserve">  </w:t>
            </w:r>
            <w:r>
              <w:rPr>
                <w:rFonts w:asciiTheme="minorEastAsia" w:hAnsiTheme="minorEastAsia" w:cs="仿宋_GB2312" w:hint="eastAsia"/>
                <w:sz w:val="24"/>
              </w:rPr>
              <w:t>华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高级工程师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透过镜头见证航天辉煌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老科协会员及市民学生等</w:t>
            </w:r>
          </w:p>
        </w:tc>
      </w:tr>
      <w:tr w:rsidR="00DD24E0">
        <w:trPr>
          <w:trHeight w:val="454"/>
          <w:jc w:val="center"/>
        </w:trPr>
        <w:tc>
          <w:tcPr>
            <w:tcW w:w="9755" w:type="dxa"/>
            <w:gridSpan w:val="4"/>
            <w:tcBorders>
              <w:tl2br w:val="nil"/>
              <w:tr2bl w:val="nil"/>
            </w:tcBorders>
            <w:vAlign w:val="center"/>
          </w:tcPr>
          <w:p w:rsidR="00DD24E0" w:rsidRDefault="00855E44">
            <w:pPr>
              <w:spacing w:line="360" w:lineRule="exact"/>
              <w:jc w:val="center"/>
              <w:rPr>
                <w:rFonts w:ascii="黑体" w:eastAsia="黑体" w:hAnsi="黑体" w:cs="仿宋_GB2312"/>
                <w:sz w:val="24"/>
              </w:rPr>
            </w:pPr>
            <w:r>
              <w:rPr>
                <w:rFonts w:ascii="黑体" w:eastAsia="黑体" w:hAnsi="黑体" w:cs="仿宋_GB2312" w:hint="eastAsia"/>
                <w:sz w:val="24"/>
              </w:rPr>
              <w:t>江苏地区</w:t>
            </w:r>
          </w:p>
        </w:tc>
      </w:tr>
      <w:tr w:rsidR="00DD24E0">
        <w:trPr>
          <w:trHeight w:val="1928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孙伯青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主任中医师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z w:val="24"/>
              </w:rPr>
              <w:t>漫谈中医体质调理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z w:val="24"/>
              </w:rPr>
              <w:t>春夏秋冬四季如何保养身体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3.</w:t>
            </w:r>
            <w:r>
              <w:rPr>
                <w:rFonts w:asciiTheme="minorEastAsia" w:hAnsiTheme="minorEastAsia" w:cs="仿宋_GB2312" w:hint="eastAsia"/>
                <w:sz w:val="24"/>
              </w:rPr>
              <w:t>节气养生，中医有方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4.</w:t>
            </w:r>
            <w:r>
              <w:rPr>
                <w:rFonts w:asciiTheme="minorEastAsia" w:hAnsiTheme="minorEastAsia" w:cs="仿宋_GB2312" w:hint="eastAsia"/>
                <w:sz w:val="24"/>
              </w:rPr>
              <w:t>烦脑的失眠，中医调理有方法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5.</w:t>
            </w:r>
            <w:r>
              <w:rPr>
                <w:rFonts w:asciiTheme="minorEastAsia" w:hAnsiTheme="minorEastAsia" w:cs="仿宋_GB2312" w:hint="eastAsia"/>
                <w:sz w:val="24"/>
              </w:rPr>
              <w:t>冬病夏治实用技法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老年人、社区居民、企事业单位人员、学生、公务员、教师</w:t>
            </w:r>
          </w:p>
        </w:tc>
      </w:tr>
      <w:tr w:rsidR="00DD24E0">
        <w:trPr>
          <w:trHeight w:val="1871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王长松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主任医师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z w:val="24"/>
              </w:rPr>
              <w:t>体质养生的奥秘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z w:val="24"/>
              </w:rPr>
              <w:t>睡好觉的秘诀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3.</w:t>
            </w:r>
            <w:r>
              <w:rPr>
                <w:rFonts w:asciiTheme="minorEastAsia" w:hAnsiTheme="minorEastAsia" w:cs="仿宋_GB2312" w:hint="eastAsia"/>
                <w:sz w:val="24"/>
              </w:rPr>
              <w:t>如何调控不良情绪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4.</w:t>
            </w:r>
            <w:r>
              <w:rPr>
                <w:rFonts w:asciiTheme="minorEastAsia" w:hAnsiTheme="minorEastAsia" w:cs="仿宋_GB2312" w:hint="eastAsia"/>
                <w:sz w:val="24"/>
              </w:rPr>
              <w:t>老少皆宜的歌唱养生法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5.</w:t>
            </w:r>
            <w:r>
              <w:rPr>
                <w:rFonts w:asciiTheme="minorEastAsia" w:hAnsiTheme="minorEastAsia" w:cs="仿宋_GB2312" w:hint="eastAsia"/>
                <w:sz w:val="24"/>
              </w:rPr>
              <w:t>老年人的体质特点和养生要点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大众、企事业单位人员、老年人</w:t>
            </w:r>
          </w:p>
        </w:tc>
      </w:tr>
      <w:tr w:rsidR="00DD24E0">
        <w:trPr>
          <w:trHeight w:val="1871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昂海松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教授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z w:val="24"/>
              </w:rPr>
              <w:t>现代航空航天技术的发展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z w:val="24"/>
              </w:rPr>
              <w:t>航空航天技术在国防上的作用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3.</w:t>
            </w:r>
            <w:r>
              <w:rPr>
                <w:rFonts w:asciiTheme="minorEastAsia" w:hAnsiTheme="minorEastAsia" w:cs="仿宋_GB2312" w:hint="eastAsia"/>
                <w:sz w:val="24"/>
              </w:rPr>
              <w:t>给我一双翅膀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4.</w:t>
            </w:r>
            <w:r>
              <w:rPr>
                <w:rFonts w:asciiTheme="minorEastAsia" w:hAnsiTheme="minorEastAsia" w:cs="仿宋_GB2312" w:hint="eastAsia"/>
                <w:sz w:val="24"/>
              </w:rPr>
              <w:t>中华文化传承之都</w:t>
            </w:r>
            <w:r>
              <w:rPr>
                <w:rFonts w:asciiTheme="minorEastAsia" w:hAnsiTheme="minorEastAsia" w:cs="仿宋_GB2312" w:hint="eastAsia"/>
                <w:sz w:val="24"/>
              </w:rPr>
              <w:t>--</w:t>
            </w:r>
            <w:r>
              <w:rPr>
                <w:rFonts w:asciiTheme="minorEastAsia" w:hAnsiTheme="minorEastAsia" w:cs="仿宋_GB2312" w:hint="eastAsia"/>
                <w:sz w:val="24"/>
              </w:rPr>
              <w:t>南京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5.</w:t>
            </w:r>
            <w:r>
              <w:rPr>
                <w:rFonts w:asciiTheme="minorEastAsia" w:hAnsiTheme="minorEastAsia" w:cs="仿宋_GB2312" w:hint="eastAsia"/>
                <w:sz w:val="24"/>
              </w:rPr>
              <w:t>无人机技术的发展与应用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社会群众、学校、中小学、政府、企业</w:t>
            </w:r>
          </w:p>
        </w:tc>
      </w:tr>
      <w:tr w:rsidR="00DD24E0">
        <w:trPr>
          <w:trHeight w:val="1191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黄大庆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研究员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z w:val="24"/>
              </w:rPr>
              <w:t>无人机技术现状与发展方向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pacing w:val="-10"/>
                <w:sz w:val="24"/>
              </w:rPr>
            </w:pPr>
            <w:r>
              <w:rPr>
                <w:rFonts w:asciiTheme="minorEastAsia" w:hAnsiTheme="minorEastAsia" w:cs="仿宋_GB2312" w:hint="eastAsia"/>
                <w:spacing w:val="-10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pacing w:val="-10"/>
                <w:sz w:val="24"/>
              </w:rPr>
              <w:t>长空精神——讲述南航无人机的历史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3.</w:t>
            </w:r>
            <w:r>
              <w:rPr>
                <w:rFonts w:asciiTheme="minorEastAsia" w:hAnsiTheme="minorEastAsia" w:cs="仿宋_GB2312" w:hint="eastAsia"/>
                <w:sz w:val="24"/>
              </w:rPr>
              <w:t>人工智能与中华格律诗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面向公众</w:t>
            </w:r>
          </w:p>
        </w:tc>
      </w:tr>
      <w:tr w:rsidR="00DD24E0">
        <w:trPr>
          <w:trHeight w:val="1871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王志瑾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教授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z w:val="24"/>
              </w:rPr>
              <w:t>航天技术与载人飞船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z w:val="24"/>
              </w:rPr>
              <w:t>太空行走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3.</w:t>
            </w:r>
            <w:r>
              <w:rPr>
                <w:rFonts w:asciiTheme="minorEastAsia" w:hAnsiTheme="minorEastAsia" w:cs="仿宋_GB2312" w:hint="eastAsia"/>
                <w:sz w:val="24"/>
              </w:rPr>
              <w:t>航天技术及其在军事中的应用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4.</w:t>
            </w:r>
            <w:r>
              <w:rPr>
                <w:rFonts w:asciiTheme="minorEastAsia" w:hAnsiTheme="minorEastAsia" w:cs="仿宋_GB2312" w:hint="eastAsia"/>
                <w:sz w:val="24"/>
              </w:rPr>
              <w:t>空间站与交汇对接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5.</w:t>
            </w:r>
            <w:r>
              <w:rPr>
                <w:rFonts w:asciiTheme="minorEastAsia" w:hAnsiTheme="minorEastAsia" w:cs="仿宋_GB2312" w:hint="eastAsia"/>
                <w:sz w:val="24"/>
              </w:rPr>
              <w:t>载人航天技术与自主创新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企事业单位人员、公务员、非航天专业大学生、中学生、老年人、社区居民、科技工作者</w:t>
            </w:r>
          </w:p>
        </w:tc>
      </w:tr>
      <w:tr w:rsidR="00DD24E0">
        <w:trPr>
          <w:trHeight w:val="1531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lastRenderedPageBreak/>
              <w:t>马</w:t>
            </w:r>
            <w:r>
              <w:rPr>
                <w:rFonts w:asciiTheme="minorEastAsia" w:hAnsiTheme="minorEastAsia" w:cs="仿宋_GB2312" w:hint="eastAsia"/>
                <w:sz w:val="24"/>
              </w:rPr>
              <w:t xml:space="preserve">  </w:t>
            </w:r>
            <w:r>
              <w:rPr>
                <w:rFonts w:asciiTheme="minorEastAsia" w:hAnsiTheme="minorEastAsia" w:cs="仿宋_GB2312" w:hint="eastAsia"/>
                <w:sz w:val="24"/>
              </w:rPr>
              <w:t>凯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教授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z w:val="24"/>
              </w:rPr>
              <w:t>中国果品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z w:val="24"/>
              </w:rPr>
              <w:t>园艺植物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3.</w:t>
            </w:r>
            <w:r>
              <w:rPr>
                <w:rFonts w:asciiTheme="minorEastAsia" w:hAnsiTheme="minorEastAsia" w:cs="仿宋_GB2312" w:hint="eastAsia"/>
                <w:sz w:val="24"/>
              </w:rPr>
              <w:t>蔬菜及园产品的採购及安全食用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4.</w:t>
            </w:r>
            <w:r>
              <w:rPr>
                <w:rFonts w:asciiTheme="minorEastAsia" w:hAnsiTheme="minorEastAsia" w:cs="仿宋_GB2312" w:hint="eastAsia"/>
                <w:sz w:val="24"/>
              </w:rPr>
              <w:t>花卉园艺景观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大学生、中小学生，老年人、社区居民</w:t>
            </w:r>
          </w:p>
        </w:tc>
      </w:tr>
      <w:tr w:rsidR="00DD24E0">
        <w:trPr>
          <w:trHeight w:val="79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张书霞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教授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兽医病理解剖学基础知识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科技工作者、公务员、研究生、大学生等</w:t>
            </w:r>
          </w:p>
        </w:tc>
      </w:tr>
      <w:tr w:rsidR="00DD24E0">
        <w:trPr>
          <w:trHeight w:val="1531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葛永良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副研究员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z w:val="24"/>
              </w:rPr>
              <w:t>天体大碰撞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z w:val="24"/>
              </w:rPr>
              <w:t>探索宇宙奥秘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3.</w:t>
            </w:r>
            <w:r>
              <w:rPr>
                <w:rFonts w:asciiTheme="minorEastAsia" w:hAnsiTheme="minorEastAsia" w:cs="仿宋_GB2312" w:hint="eastAsia"/>
                <w:sz w:val="24"/>
              </w:rPr>
              <w:t>中国天文望远镜发展简史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4.</w:t>
            </w:r>
            <w:r>
              <w:rPr>
                <w:rFonts w:asciiTheme="minorEastAsia" w:hAnsiTheme="minorEastAsia" w:cs="仿宋_GB2312" w:hint="eastAsia"/>
                <w:sz w:val="24"/>
              </w:rPr>
              <w:t>生活中的天文学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中小学生、公众</w:t>
            </w:r>
          </w:p>
        </w:tc>
      </w:tr>
      <w:tr w:rsidR="00DD24E0">
        <w:trPr>
          <w:trHeight w:val="1191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周</w:t>
            </w:r>
            <w:r>
              <w:rPr>
                <w:rFonts w:asciiTheme="minorEastAsia" w:hAnsiTheme="minorEastAsia" w:cs="仿宋_GB2312" w:hint="eastAsia"/>
                <w:sz w:val="24"/>
              </w:rPr>
              <w:t xml:space="preserve">  </w:t>
            </w:r>
            <w:r>
              <w:rPr>
                <w:rFonts w:asciiTheme="minorEastAsia" w:hAnsiTheme="minorEastAsia" w:cs="仿宋_GB2312" w:hint="eastAsia"/>
                <w:sz w:val="24"/>
              </w:rPr>
              <w:t>明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副教授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z w:val="24"/>
              </w:rPr>
              <w:t>吃的学问</w:t>
            </w:r>
            <w:r>
              <w:rPr>
                <w:rFonts w:asciiTheme="minorEastAsia" w:hAnsiTheme="minorEastAsia" w:cs="仿宋_GB2312" w:hint="eastAsia"/>
                <w:sz w:val="24"/>
              </w:rPr>
              <w:t>-</w:t>
            </w:r>
            <w:r>
              <w:rPr>
                <w:rFonts w:asciiTheme="minorEastAsia" w:hAnsiTheme="minorEastAsia" w:cs="仿宋_GB2312" w:hint="eastAsia"/>
                <w:sz w:val="24"/>
              </w:rPr>
              <w:t>中国居民膳食指南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z w:val="24"/>
              </w:rPr>
              <w:t>大学生营养问题及对策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3.</w:t>
            </w:r>
            <w:r>
              <w:rPr>
                <w:rFonts w:asciiTheme="minorEastAsia" w:hAnsiTheme="minorEastAsia" w:cs="仿宋_GB2312" w:hint="eastAsia"/>
                <w:sz w:val="24"/>
              </w:rPr>
              <w:t>零食与健康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老年人、社区居民、科技工作者、公务员、研究生、大学生、中小学生等</w:t>
            </w:r>
          </w:p>
        </w:tc>
      </w:tr>
      <w:tr w:rsidR="00DD24E0">
        <w:trPr>
          <w:trHeight w:val="2268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郑锦锋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副主任医师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z w:val="24"/>
              </w:rPr>
              <w:t>中国糖尿病膳食指南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z w:val="24"/>
              </w:rPr>
              <w:t>老年营养与健康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3.</w:t>
            </w:r>
            <w:r>
              <w:rPr>
                <w:rFonts w:asciiTheme="minorEastAsia" w:hAnsiTheme="minorEastAsia" w:cs="仿宋_GB2312" w:hint="eastAsia"/>
                <w:sz w:val="24"/>
              </w:rPr>
              <w:t>舌尖上的健康，合理营养平衡膳食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4.</w:t>
            </w:r>
            <w:r>
              <w:rPr>
                <w:rFonts w:asciiTheme="minorEastAsia" w:hAnsiTheme="minorEastAsia" w:cs="仿宋_GB2312" w:hint="eastAsia"/>
                <w:sz w:val="24"/>
              </w:rPr>
              <w:t>学生的饮食营养问题和对策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5.</w:t>
            </w:r>
            <w:r>
              <w:rPr>
                <w:rFonts w:asciiTheme="minorEastAsia" w:hAnsiTheme="minorEastAsia" w:cs="仿宋_GB2312" w:hint="eastAsia"/>
                <w:sz w:val="24"/>
              </w:rPr>
              <w:t>合理膳食提升免疫</w:t>
            </w:r>
            <w:r>
              <w:rPr>
                <w:rFonts w:asciiTheme="minorEastAsia" w:hAnsiTheme="minorEastAsia" w:cs="仿宋_GB2312" w:hint="eastAsia"/>
                <w:sz w:val="24"/>
              </w:rPr>
              <w:t xml:space="preserve"> </w:t>
            </w:r>
            <w:r>
              <w:rPr>
                <w:rFonts w:asciiTheme="minorEastAsia" w:hAnsiTheme="minorEastAsia" w:cs="仿宋_GB2312" w:hint="eastAsia"/>
                <w:sz w:val="24"/>
              </w:rPr>
              <w:t>抵抗细菌病毒感染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老年人、社区居民、医护工作者、老年人、社区居民、社区居民、中小学生、大众</w:t>
            </w:r>
          </w:p>
        </w:tc>
      </w:tr>
      <w:tr w:rsidR="00DD24E0">
        <w:trPr>
          <w:trHeight w:val="113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袁宝君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主任医师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z w:val="24"/>
              </w:rPr>
              <w:t>食品安全和食物中毒预防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z w:val="24"/>
              </w:rPr>
              <w:t>科学饮食、控制慢病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3.</w:t>
            </w:r>
            <w:r>
              <w:rPr>
                <w:rFonts w:asciiTheme="minorEastAsia" w:hAnsiTheme="minorEastAsia" w:cs="仿宋_GB2312" w:hint="eastAsia"/>
                <w:sz w:val="24"/>
              </w:rPr>
              <w:t>合理营养</w:t>
            </w:r>
            <w:r>
              <w:rPr>
                <w:rFonts w:asciiTheme="minorEastAsia" w:hAnsiTheme="minorEastAsia" w:cs="仿宋_GB2312" w:hint="eastAsia"/>
                <w:sz w:val="24"/>
              </w:rPr>
              <w:t xml:space="preserve"> </w:t>
            </w:r>
            <w:r>
              <w:rPr>
                <w:rFonts w:asciiTheme="minorEastAsia" w:hAnsiTheme="minorEastAsia" w:cs="仿宋_GB2312" w:hint="eastAsia"/>
                <w:sz w:val="24"/>
              </w:rPr>
              <w:t>预防疾病</w:t>
            </w:r>
            <w:r>
              <w:rPr>
                <w:rFonts w:asciiTheme="minorEastAsia" w:hAnsiTheme="minorEastAsia" w:cs="仿宋_GB2312" w:hint="eastAsia"/>
                <w:sz w:val="24"/>
              </w:rPr>
              <w:t xml:space="preserve"> 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学校、社区、机关各类人群、社区、机关各类人群</w:t>
            </w:r>
          </w:p>
        </w:tc>
      </w:tr>
      <w:tr w:rsidR="00DD24E0">
        <w:trPr>
          <w:trHeight w:val="79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陈建荣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教授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健康管理新理念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老年人、社区居民、科技工作者、公务员等</w:t>
            </w:r>
          </w:p>
        </w:tc>
      </w:tr>
      <w:tr w:rsidR="00DD24E0">
        <w:trPr>
          <w:trHeight w:val="1871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刘莉莉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副主任医师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z w:val="24"/>
              </w:rPr>
              <w:t>骨质疏松健康教育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z w:val="24"/>
              </w:rPr>
              <w:t>舌尖上的健康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3.</w:t>
            </w:r>
            <w:r>
              <w:rPr>
                <w:rFonts w:asciiTheme="minorEastAsia" w:hAnsiTheme="minorEastAsia" w:cs="仿宋_GB2312" w:hint="eastAsia"/>
                <w:sz w:val="24"/>
              </w:rPr>
              <w:t>卒中的膳食防治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4.</w:t>
            </w:r>
            <w:r>
              <w:rPr>
                <w:rFonts w:asciiTheme="minorEastAsia" w:hAnsiTheme="minorEastAsia" w:cs="仿宋_GB2312" w:hint="eastAsia"/>
                <w:sz w:val="24"/>
              </w:rPr>
              <w:t>体重管理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5.</w:t>
            </w:r>
            <w:r>
              <w:rPr>
                <w:rFonts w:asciiTheme="minorEastAsia" w:hAnsiTheme="minorEastAsia" w:cs="仿宋_GB2312" w:hint="eastAsia"/>
                <w:sz w:val="24"/>
              </w:rPr>
              <w:t>科学饮食</w:t>
            </w:r>
            <w:r>
              <w:rPr>
                <w:rFonts w:asciiTheme="minorEastAsia" w:hAnsiTheme="minorEastAsia" w:cs="仿宋_GB2312" w:hint="eastAsia"/>
                <w:sz w:val="24"/>
              </w:rPr>
              <w:t xml:space="preserve"> </w:t>
            </w:r>
            <w:r>
              <w:rPr>
                <w:rFonts w:asciiTheme="minorEastAsia" w:hAnsiTheme="minorEastAsia" w:cs="仿宋_GB2312" w:hint="eastAsia"/>
                <w:sz w:val="24"/>
              </w:rPr>
              <w:t>合理控糖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老年人、社区居民、社区居民、企事业单位人员、公务员、研究生、大学生、中小学生</w:t>
            </w:r>
          </w:p>
        </w:tc>
      </w:tr>
      <w:tr w:rsidR="00DD24E0">
        <w:trPr>
          <w:trHeight w:val="2948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lastRenderedPageBreak/>
              <w:t>王少康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副教授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z w:val="24"/>
              </w:rPr>
              <w:t>老年人应如何调整自己的膳食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z w:val="24"/>
              </w:rPr>
              <w:t>我们应该怎样补充营养素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pacing w:val="-6"/>
                <w:sz w:val="24"/>
              </w:rPr>
            </w:pPr>
            <w:r>
              <w:rPr>
                <w:rFonts w:asciiTheme="minorEastAsia" w:hAnsiTheme="minorEastAsia" w:cs="仿宋_GB2312" w:hint="eastAsia"/>
                <w:spacing w:val="-6"/>
                <w:sz w:val="24"/>
              </w:rPr>
              <w:t>3.</w:t>
            </w:r>
            <w:r>
              <w:rPr>
                <w:rFonts w:asciiTheme="minorEastAsia" w:hAnsiTheme="minorEastAsia" w:cs="仿宋_GB2312" w:hint="eastAsia"/>
                <w:spacing w:val="-6"/>
                <w:sz w:val="24"/>
              </w:rPr>
              <w:t>我们如何做到合理膳食与均衡营养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4.</w:t>
            </w:r>
            <w:r>
              <w:rPr>
                <w:rFonts w:asciiTheme="minorEastAsia" w:hAnsiTheme="minorEastAsia" w:cs="仿宋_GB2312" w:hint="eastAsia"/>
                <w:sz w:val="24"/>
              </w:rPr>
              <w:t>各类食物的营养价值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5.</w:t>
            </w:r>
            <w:r>
              <w:rPr>
                <w:rFonts w:asciiTheme="minorEastAsia" w:hAnsiTheme="minorEastAsia" w:cs="仿宋_GB2312" w:hint="eastAsia"/>
                <w:sz w:val="24"/>
              </w:rPr>
              <w:t>中国居民膳食指南解读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6.</w:t>
            </w:r>
            <w:r>
              <w:rPr>
                <w:rFonts w:asciiTheme="minorEastAsia" w:hAnsiTheme="minorEastAsia" w:cs="仿宋_GB2312" w:hint="eastAsia"/>
                <w:sz w:val="24"/>
              </w:rPr>
              <w:t>如何进行膳食调查与食谱设计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7.</w:t>
            </w:r>
            <w:r>
              <w:rPr>
                <w:rFonts w:asciiTheme="minorEastAsia" w:hAnsiTheme="minorEastAsia" w:cs="仿宋_GB2312" w:hint="eastAsia"/>
                <w:sz w:val="24"/>
              </w:rPr>
              <w:t>各类食物的安全问题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8.</w:t>
            </w:r>
            <w:r>
              <w:rPr>
                <w:rFonts w:asciiTheme="minorEastAsia" w:hAnsiTheme="minorEastAsia" w:cs="仿宋_GB2312" w:hint="eastAsia"/>
                <w:sz w:val="24"/>
              </w:rPr>
              <w:t>食品安全面面观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老年人、社区居民、科技工作者、企事业单位人员、公务员、学生、志愿者、医护工作者</w:t>
            </w:r>
          </w:p>
        </w:tc>
      </w:tr>
      <w:tr w:rsidR="00DD24E0">
        <w:trPr>
          <w:trHeight w:val="79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黄建萍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主任医师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z w:val="24"/>
              </w:rPr>
              <w:t>食品安全的概念及当前状况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z w:val="24"/>
              </w:rPr>
              <w:t>儿童青少年的健康危险行为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社区居民、老年人、中小学生</w:t>
            </w:r>
          </w:p>
        </w:tc>
      </w:tr>
      <w:tr w:rsidR="00DD24E0">
        <w:trPr>
          <w:trHeight w:val="2268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於红梅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主任医师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z w:val="24"/>
              </w:rPr>
              <w:t>做自已健康的第一责任人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z w:val="24"/>
              </w:rPr>
              <w:t>分餐不分爱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3.</w:t>
            </w:r>
            <w:r>
              <w:rPr>
                <w:rFonts w:asciiTheme="minorEastAsia" w:hAnsiTheme="minorEastAsia" w:cs="仿宋_GB2312" w:hint="eastAsia"/>
                <w:sz w:val="24"/>
              </w:rPr>
              <w:t>老年营养与健康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4.</w:t>
            </w:r>
            <w:r>
              <w:rPr>
                <w:rFonts w:asciiTheme="minorEastAsia" w:hAnsiTheme="minorEastAsia" w:cs="仿宋_GB2312" w:hint="eastAsia"/>
                <w:sz w:val="24"/>
              </w:rPr>
              <w:t>科学用盐、健康你我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5.</w:t>
            </w:r>
            <w:r>
              <w:rPr>
                <w:rFonts w:asciiTheme="minorEastAsia" w:hAnsiTheme="minorEastAsia" w:cs="仿宋_GB2312" w:hint="eastAsia"/>
                <w:sz w:val="24"/>
              </w:rPr>
              <w:t>三减三健促健康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6.</w:t>
            </w:r>
            <w:r>
              <w:rPr>
                <w:rFonts w:asciiTheme="minorEastAsia" w:hAnsiTheme="minorEastAsia" w:cs="仿宋_GB2312" w:hint="eastAsia"/>
                <w:sz w:val="24"/>
              </w:rPr>
              <w:t>均衡营养、健康成长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大众、老年人、社区居民、研究生、大中小学生</w:t>
            </w:r>
          </w:p>
        </w:tc>
      </w:tr>
      <w:tr w:rsidR="00DD24E0">
        <w:trPr>
          <w:trHeight w:val="1191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高红兰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主任医师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z w:val="24"/>
              </w:rPr>
              <w:t>合理膳食</w:t>
            </w:r>
            <w:r>
              <w:rPr>
                <w:rFonts w:asciiTheme="minorEastAsia" w:hAnsiTheme="minorEastAsia" w:cs="仿宋_GB2312" w:hint="eastAsia"/>
                <w:sz w:val="24"/>
              </w:rPr>
              <w:t xml:space="preserve"> </w:t>
            </w:r>
            <w:r>
              <w:rPr>
                <w:rFonts w:asciiTheme="minorEastAsia" w:hAnsiTheme="minorEastAsia" w:cs="仿宋_GB2312" w:hint="eastAsia"/>
                <w:sz w:val="24"/>
              </w:rPr>
              <w:t>乐享健康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z w:val="24"/>
              </w:rPr>
              <w:t>科学吃饭，“营”在校园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3.</w:t>
            </w:r>
            <w:r>
              <w:rPr>
                <w:rFonts w:asciiTheme="minorEastAsia" w:hAnsiTheme="minorEastAsia" w:cs="仿宋_GB2312" w:hint="eastAsia"/>
                <w:sz w:val="24"/>
              </w:rPr>
              <w:t>各种疾病的营养治疗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老年人、社区居民、大中小学生、医护工作者</w:t>
            </w:r>
          </w:p>
        </w:tc>
      </w:tr>
      <w:tr w:rsidR="00DD24E0">
        <w:trPr>
          <w:trHeight w:val="1871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周</w:t>
            </w:r>
            <w:r>
              <w:rPr>
                <w:rFonts w:asciiTheme="minorEastAsia" w:hAnsiTheme="minorEastAsia" w:cs="仿宋_GB2312" w:hint="eastAsia"/>
                <w:sz w:val="24"/>
              </w:rPr>
              <w:t xml:space="preserve">  </w:t>
            </w:r>
            <w:r>
              <w:rPr>
                <w:rFonts w:asciiTheme="minorEastAsia" w:hAnsiTheme="minorEastAsia" w:cs="仿宋_GB2312" w:hint="eastAsia"/>
                <w:sz w:val="24"/>
              </w:rPr>
              <w:t>莉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副主任医师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z w:val="24"/>
              </w:rPr>
              <w:t>弃健康营养误区，树科学营养新尚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z w:val="24"/>
              </w:rPr>
              <w:t>人体屏障很重要，营养维护有技巧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pacing w:val="-8"/>
                <w:sz w:val="24"/>
              </w:rPr>
            </w:pPr>
            <w:r>
              <w:rPr>
                <w:rFonts w:asciiTheme="minorEastAsia" w:hAnsiTheme="minorEastAsia" w:cs="仿宋_GB2312" w:hint="eastAsia"/>
                <w:spacing w:val="-8"/>
                <w:sz w:val="24"/>
              </w:rPr>
              <w:t>3.</w:t>
            </w:r>
            <w:r>
              <w:rPr>
                <w:rFonts w:asciiTheme="minorEastAsia" w:hAnsiTheme="minorEastAsia" w:cs="仿宋_GB2312" w:hint="eastAsia"/>
                <w:spacing w:val="-8"/>
                <w:sz w:val="24"/>
              </w:rPr>
              <w:t>重视体重组成，营养干预异常体成分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4.</w:t>
            </w:r>
            <w:r>
              <w:rPr>
                <w:rFonts w:asciiTheme="minorEastAsia" w:hAnsiTheme="minorEastAsia" w:cs="仿宋_GB2312" w:hint="eastAsia"/>
                <w:sz w:val="24"/>
              </w:rPr>
              <w:t>贫血非小事，营养来助您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5.</w:t>
            </w:r>
            <w:r>
              <w:rPr>
                <w:rFonts w:asciiTheme="minorEastAsia" w:hAnsiTheme="minorEastAsia" w:cs="仿宋_GB2312" w:hint="eastAsia"/>
                <w:sz w:val="24"/>
              </w:rPr>
              <w:t>衰弱综合征的识别和营养管理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DD24E0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 w:val="24"/>
                <w:lang/>
              </w:rPr>
            </w:pPr>
          </w:p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老年人及其他社区居民</w:t>
            </w:r>
          </w:p>
        </w:tc>
      </w:tr>
      <w:tr w:rsidR="00DD24E0">
        <w:trPr>
          <w:trHeight w:val="1531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徐冬连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副主任医师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z w:val="24"/>
              </w:rPr>
              <w:t>合理营养，“膳”待健康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z w:val="24"/>
              </w:rPr>
              <w:t>糖尿病医学营养治疗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3.</w:t>
            </w:r>
            <w:r>
              <w:rPr>
                <w:rFonts w:asciiTheme="minorEastAsia" w:hAnsiTheme="minorEastAsia" w:cs="仿宋_GB2312" w:hint="eastAsia"/>
                <w:sz w:val="24"/>
              </w:rPr>
              <w:t>饮食文化与肿瘤防治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4.</w:t>
            </w:r>
            <w:r>
              <w:rPr>
                <w:rFonts w:asciiTheme="minorEastAsia" w:hAnsiTheme="minorEastAsia" w:cs="仿宋_GB2312" w:hint="eastAsia"/>
                <w:sz w:val="24"/>
              </w:rPr>
              <w:t>胃肠术后营养管理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老年人、社区居民等、社区居民、医护工作者等</w:t>
            </w:r>
          </w:p>
        </w:tc>
      </w:tr>
      <w:tr w:rsidR="00DD24E0">
        <w:trPr>
          <w:trHeight w:val="1871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冯</w:t>
            </w:r>
            <w:r>
              <w:rPr>
                <w:rFonts w:asciiTheme="minorEastAsia" w:hAnsiTheme="minorEastAsia" w:cs="仿宋_GB2312" w:hint="eastAsia"/>
                <w:sz w:val="24"/>
              </w:rPr>
              <w:t xml:space="preserve">  </w:t>
            </w:r>
            <w:r>
              <w:rPr>
                <w:rFonts w:asciiTheme="minorEastAsia" w:hAnsiTheme="minorEastAsia" w:cs="仿宋_GB2312" w:hint="eastAsia"/>
                <w:sz w:val="24"/>
              </w:rPr>
              <w:t>晴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教授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pacing w:val="-10"/>
                <w:sz w:val="24"/>
              </w:rPr>
            </w:pPr>
            <w:r>
              <w:rPr>
                <w:rFonts w:asciiTheme="minorEastAsia" w:hAnsiTheme="minorEastAsia" w:cs="仿宋_GB2312" w:hint="eastAsia"/>
                <w:spacing w:val="-10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pacing w:val="-10"/>
                <w:sz w:val="24"/>
              </w:rPr>
              <w:t>身体里的另一个你——浅谈肠道菌群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z w:val="24"/>
              </w:rPr>
              <w:t>碳水化合物</w:t>
            </w:r>
            <w:r>
              <w:rPr>
                <w:rFonts w:asciiTheme="minorEastAsia" w:hAnsiTheme="minorEastAsia" w:cs="仿宋_GB2312" w:hint="eastAsia"/>
                <w:sz w:val="24"/>
              </w:rPr>
              <w:t>vs</w:t>
            </w:r>
            <w:r>
              <w:rPr>
                <w:rFonts w:asciiTheme="minorEastAsia" w:hAnsiTheme="minorEastAsia" w:cs="仿宋_GB2312" w:hint="eastAsia"/>
                <w:sz w:val="24"/>
              </w:rPr>
              <w:t>脂肪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3.</w:t>
            </w:r>
            <w:r>
              <w:rPr>
                <w:rFonts w:asciiTheme="minorEastAsia" w:hAnsiTheme="minorEastAsia" w:cs="仿宋_GB2312" w:hint="eastAsia"/>
                <w:sz w:val="24"/>
              </w:rPr>
              <w:t>正确选择食用油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4.</w:t>
            </w:r>
            <w:r>
              <w:rPr>
                <w:rFonts w:asciiTheme="minorEastAsia" w:hAnsiTheme="minorEastAsia" w:cs="仿宋_GB2312" w:hint="eastAsia"/>
                <w:sz w:val="24"/>
              </w:rPr>
              <w:t>营养与食品安全的误区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5.</w:t>
            </w:r>
            <w:r>
              <w:rPr>
                <w:rFonts w:asciiTheme="minorEastAsia" w:hAnsiTheme="minorEastAsia" w:cs="仿宋_GB2312" w:hint="eastAsia"/>
                <w:sz w:val="24"/>
              </w:rPr>
              <w:t>食品标签的使用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大众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高</w:t>
            </w:r>
            <w:r>
              <w:rPr>
                <w:rFonts w:asciiTheme="minorEastAsia" w:hAnsiTheme="minorEastAsia" w:cs="仿宋_GB2312" w:hint="eastAsia"/>
                <w:sz w:val="24"/>
              </w:rPr>
              <w:t xml:space="preserve">  </w:t>
            </w:r>
            <w:r>
              <w:rPr>
                <w:rFonts w:asciiTheme="minorEastAsia" w:hAnsiTheme="minorEastAsia" w:cs="仿宋_GB2312" w:hint="eastAsia"/>
                <w:sz w:val="24"/>
              </w:rPr>
              <w:t>琪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研究员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蚊媒传染病的危害与预防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科技工作者、公务员等</w:t>
            </w:r>
          </w:p>
        </w:tc>
      </w:tr>
      <w:tr w:rsidR="00DD24E0">
        <w:trPr>
          <w:trHeight w:val="79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lastRenderedPageBreak/>
              <w:t>杨永祥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研究员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中国造船发展史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学生、科学爱好者及相关专业科技工作者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潘林元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教授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人生新征途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入学新生</w:t>
            </w:r>
          </w:p>
        </w:tc>
      </w:tr>
      <w:tr w:rsidR="00DD24E0">
        <w:trPr>
          <w:trHeight w:val="2948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宋新南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教授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z w:val="24"/>
              </w:rPr>
              <w:t>电动汽车的技术现状与发展前景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z w:val="24"/>
              </w:rPr>
              <w:t>烹饪过程的热学原理与操作应用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3.</w:t>
            </w:r>
            <w:r>
              <w:rPr>
                <w:rFonts w:asciiTheme="minorEastAsia" w:hAnsiTheme="minorEastAsia" w:cs="仿宋_GB2312" w:hint="eastAsia"/>
                <w:sz w:val="24"/>
              </w:rPr>
              <w:t>液化石油气的物理、化学性质与安全风险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pacing w:val="-8"/>
                <w:sz w:val="24"/>
              </w:rPr>
            </w:pPr>
            <w:r>
              <w:rPr>
                <w:rFonts w:asciiTheme="minorEastAsia" w:hAnsiTheme="minorEastAsia" w:cs="仿宋_GB2312" w:hint="eastAsia"/>
                <w:spacing w:val="-8"/>
                <w:sz w:val="24"/>
              </w:rPr>
              <w:t>4.</w:t>
            </w:r>
            <w:r>
              <w:rPr>
                <w:rFonts w:asciiTheme="minorEastAsia" w:hAnsiTheme="minorEastAsia" w:cs="仿宋_GB2312" w:hint="eastAsia"/>
                <w:spacing w:val="-8"/>
                <w:sz w:val="24"/>
              </w:rPr>
              <w:t>天然气的物理、化学性质与安全风险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5.</w:t>
            </w:r>
            <w:r>
              <w:rPr>
                <w:rFonts w:asciiTheme="minorEastAsia" w:hAnsiTheme="minorEastAsia" w:cs="仿宋_GB2312" w:hint="eastAsia"/>
                <w:sz w:val="24"/>
              </w:rPr>
              <w:t>神话故事《白蛇传》中水漫金山情节的科学猜想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6.</w:t>
            </w:r>
            <w:r>
              <w:rPr>
                <w:rFonts w:asciiTheme="minorEastAsia" w:hAnsiTheme="minorEastAsia" w:cs="仿宋_GB2312" w:hint="eastAsia"/>
                <w:sz w:val="24"/>
              </w:rPr>
              <w:t>老年人的味觉减退与健康风险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社区居民，科技工作者、教师、企事业单位人员、公务员，研究生、大学生</w:t>
            </w:r>
          </w:p>
        </w:tc>
      </w:tr>
      <w:tr w:rsidR="00DD24E0">
        <w:trPr>
          <w:trHeight w:val="1191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堵晓东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副教授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z w:val="24"/>
              </w:rPr>
              <w:t>世界大变局的主要表现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pacing w:val="-6"/>
                <w:sz w:val="24"/>
              </w:rPr>
            </w:pPr>
            <w:r>
              <w:rPr>
                <w:rFonts w:asciiTheme="minorEastAsia" w:hAnsiTheme="minorEastAsia" w:cs="仿宋_GB2312" w:hint="eastAsia"/>
                <w:spacing w:val="-6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pacing w:val="-6"/>
                <w:sz w:val="24"/>
              </w:rPr>
              <w:t>中国实现民族复兴面临的国际挑战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3.</w:t>
            </w:r>
            <w:r>
              <w:rPr>
                <w:rFonts w:asciiTheme="minorEastAsia" w:hAnsiTheme="minorEastAsia" w:cs="仿宋_GB2312" w:hint="eastAsia"/>
                <w:sz w:val="24"/>
              </w:rPr>
              <w:t>中共百年历史的回顾与思考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公务员、高校中学师生、老年人、社区居民、军人、企事业单位职工等</w:t>
            </w:r>
          </w:p>
        </w:tc>
      </w:tr>
      <w:tr w:rsidR="00DD24E0">
        <w:trPr>
          <w:trHeight w:val="4082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唐春荣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高级工程师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z w:val="24"/>
              </w:rPr>
              <w:t>投身世界一流企业建设战略及其路径实践，为中华复兴贡献科技人员担当和使命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z w:val="24"/>
              </w:rPr>
              <w:t>精准筛查</w:t>
            </w:r>
            <w:r>
              <w:rPr>
                <w:rFonts w:asciiTheme="minorEastAsia" w:hAnsiTheme="minorEastAsia" w:cs="仿宋_GB2312" w:hint="eastAsia"/>
                <w:sz w:val="24"/>
              </w:rPr>
              <w:t>/</w:t>
            </w:r>
            <w:r>
              <w:rPr>
                <w:rFonts w:asciiTheme="minorEastAsia" w:hAnsiTheme="minorEastAsia" w:cs="仿宋_GB2312" w:hint="eastAsia"/>
                <w:sz w:val="24"/>
              </w:rPr>
              <w:t>靶向医疗——构筑人民生命健康安全保障卫士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3.</w:t>
            </w:r>
            <w:r>
              <w:rPr>
                <w:rFonts w:asciiTheme="minorEastAsia" w:hAnsiTheme="minorEastAsia" w:cs="仿宋_GB2312" w:hint="eastAsia"/>
                <w:sz w:val="24"/>
              </w:rPr>
              <w:t>环境地理学应用实践——生态环境构筑人居和谐共生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4.</w:t>
            </w:r>
            <w:r>
              <w:rPr>
                <w:rFonts w:asciiTheme="minorEastAsia" w:hAnsiTheme="minorEastAsia" w:cs="仿宋_GB2312" w:hint="eastAsia"/>
                <w:sz w:val="24"/>
              </w:rPr>
              <w:t>中美博弈下的中国科技创新和人才战略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5.</w:t>
            </w:r>
            <w:r>
              <w:rPr>
                <w:rFonts w:asciiTheme="minorEastAsia" w:hAnsiTheme="minorEastAsia" w:cs="仿宋_GB2312" w:hint="eastAsia"/>
                <w:sz w:val="24"/>
              </w:rPr>
              <w:t>移动出行改变生活——人工智能、物联网科技发展介绍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科技工作者、教师、企事业单位人员、公务员、研究生、大学生、中小学生、志愿者、退役军人、创业者、老年人、社区居民</w:t>
            </w:r>
          </w:p>
        </w:tc>
      </w:tr>
      <w:tr w:rsidR="00DD24E0">
        <w:trPr>
          <w:trHeight w:val="1191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王文忠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高级教师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z w:val="24"/>
              </w:rPr>
              <w:t>人人微科技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z w:val="24"/>
              </w:rPr>
              <w:t>解读《中小学德育工作指南》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3.</w:t>
            </w:r>
            <w:r>
              <w:rPr>
                <w:rFonts w:asciiTheme="minorEastAsia" w:hAnsiTheme="minorEastAsia" w:cs="仿宋_GB2312" w:hint="eastAsia"/>
                <w:sz w:val="24"/>
              </w:rPr>
              <w:t>中小学劳动课程建设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中小学教师</w:t>
            </w:r>
          </w:p>
        </w:tc>
      </w:tr>
      <w:tr w:rsidR="00DD24E0">
        <w:trPr>
          <w:trHeight w:val="1928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欧阳忠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高级教师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z w:val="24"/>
              </w:rPr>
              <w:t>做中国强大少年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z w:val="24"/>
              </w:rPr>
              <w:t>我为祖国自豪我为强国奋进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3.</w:t>
            </w:r>
            <w:r>
              <w:rPr>
                <w:rFonts w:asciiTheme="minorEastAsia" w:hAnsiTheme="minorEastAsia" w:cs="仿宋_GB2312" w:hint="eastAsia"/>
                <w:sz w:val="24"/>
              </w:rPr>
              <w:t>劳动者无尚荣光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4.</w:t>
            </w:r>
            <w:r>
              <w:rPr>
                <w:rFonts w:asciiTheme="minorEastAsia" w:hAnsiTheme="minorEastAsia" w:cs="仿宋_GB2312" w:hint="eastAsia"/>
                <w:sz w:val="24"/>
              </w:rPr>
              <w:t>党是阳光我是花朵朵葵花向太阳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5.</w:t>
            </w:r>
            <w:r>
              <w:rPr>
                <w:rFonts w:asciiTheme="minorEastAsia" w:hAnsiTheme="minorEastAsia" w:cs="仿宋_GB2312" w:hint="eastAsia"/>
                <w:sz w:val="24"/>
              </w:rPr>
              <w:t>科技强国奋进有我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中小学生</w:t>
            </w:r>
          </w:p>
        </w:tc>
      </w:tr>
      <w:tr w:rsidR="00DD24E0">
        <w:trPr>
          <w:trHeight w:val="79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宋一平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主任医师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冠心病患者运动康复要领，这么做就对了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老年人</w:t>
            </w:r>
          </w:p>
        </w:tc>
      </w:tr>
      <w:tr w:rsidR="00DD24E0">
        <w:trPr>
          <w:trHeight w:val="2268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lastRenderedPageBreak/>
              <w:t>张利远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主任医师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z w:val="24"/>
              </w:rPr>
              <w:t>您的心脏还好吗？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z w:val="24"/>
              </w:rPr>
              <w:t>脑与可怕的“中风”！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3.</w:t>
            </w:r>
            <w:r>
              <w:rPr>
                <w:rFonts w:asciiTheme="minorEastAsia" w:hAnsiTheme="minorEastAsia" w:cs="仿宋_GB2312" w:hint="eastAsia"/>
                <w:sz w:val="24"/>
              </w:rPr>
              <w:t>如何保护肝和胃？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4.</w:t>
            </w:r>
            <w:r>
              <w:rPr>
                <w:rFonts w:asciiTheme="minorEastAsia" w:hAnsiTheme="minorEastAsia" w:cs="仿宋_GB2312" w:hint="eastAsia"/>
                <w:sz w:val="24"/>
              </w:rPr>
              <w:t>关注“结石病”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5.</w:t>
            </w:r>
            <w:r>
              <w:rPr>
                <w:rFonts w:asciiTheme="minorEastAsia" w:hAnsiTheme="minorEastAsia" w:cs="仿宋_GB2312" w:hint="eastAsia"/>
                <w:sz w:val="24"/>
              </w:rPr>
              <w:t>“谈癌色变”时代已过！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6.</w:t>
            </w:r>
            <w:r>
              <w:rPr>
                <w:rFonts w:asciiTheme="minorEastAsia" w:hAnsiTheme="minorEastAsia" w:cs="仿宋_GB2312" w:hint="eastAsia"/>
                <w:sz w:val="24"/>
              </w:rPr>
              <w:t>创伤现场急救基本知识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大众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陈金亮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主任医师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呼吸系统常见疾病的防治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社区居民、医护工作者等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陈建国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研究员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抗癌科普知识讲座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中小学生等</w:t>
            </w:r>
          </w:p>
        </w:tc>
      </w:tr>
      <w:tr w:rsidR="00DD24E0">
        <w:trPr>
          <w:trHeight w:val="1191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王培炎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高级教师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z w:val="24"/>
              </w:rPr>
              <w:t>科学思想和科学家精神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z w:val="24"/>
              </w:rPr>
              <w:t>国际战略形势分析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3.</w:t>
            </w:r>
            <w:r>
              <w:rPr>
                <w:rFonts w:asciiTheme="minorEastAsia" w:hAnsiTheme="minorEastAsia" w:cs="仿宋_GB2312" w:hint="eastAsia"/>
                <w:sz w:val="24"/>
              </w:rPr>
              <w:t>中国传统文化的多元思考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科技工作者、公务员、研究生、大中小学生、老年人等</w:t>
            </w:r>
          </w:p>
        </w:tc>
      </w:tr>
      <w:tr w:rsidR="00DD24E0">
        <w:trPr>
          <w:trHeight w:val="113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刁龙久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高级工程师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z w:val="24"/>
              </w:rPr>
              <w:t>化工机械设备安装工艺及安全性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z w:val="24"/>
              </w:rPr>
              <w:t>危险化学品包装物、罐体制造技术及使用安全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企事业单位人员</w:t>
            </w:r>
          </w:p>
        </w:tc>
      </w:tr>
      <w:tr w:rsidR="00DD24E0">
        <w:trPr>
          <w:trHeight w:val="2608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徐</w:t>
            </w:r>
            <w:r>
              <w:rPr>
                <w:rFonts w:asciiTheme="minorEastAsia" w:hAnsiTheme="minorEastAsia" w:cs="仿宋_GB2312" w:hint="eastAsia"/>
                <w:sz w:val="24"/>
              </w:rPr>
              <w:t xml:space="preserve">  </w:t>
            </w:r>
            <w:r>
              <w:rPr>
                <w:rFonts w:asciiTheme="minorEastAsia" w:hAnsiTheme="minorEastAsia" w:cs="仿宋_GB2312" w:hint="eastAsia"/>
                <w:sz w:val="24"/>
              </w:rPr>
              <w:t>进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教授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z w:val="24"/>
              </w:rPr>
              <w:t>《新时代</w:t>
            </w:r>
            <w:r>
              <w:rPr>
                <w:rFonts w:asciiTheme="minorEastAsia" w:hAnsiTheme="minorEastAsia" w:cs="仿宋_GB2312" w:hint="eastAsia"/>
                <w:sz w:val="24"/>
              </w:rPr>
              <w:t xml:space="preserve"> </w:t>
            </w:r>
            <w:r>
              <w:rPr>
                <w:rFonts w:asciiTheme="minorEastAsia" w:hAnsiTheme="minorEastAsia" w:cs="仿宋_GB2312" w:hint="eastAsia"/>
                <w:sz w:val="24"/>
              </w:rPr>
              <w:t>新思想</w:t>
            </w:r>
            <w:r>
              <w:rPr>
                <w:rFonts w:asciiTheme="minorEastAsia" w:hAnsiTheme="minorEastAsia" w:cs="仿宋_GB2312" w:hint="eastAsia"/>
                <w:sz w:val="24"/>
              </w:rPr>
              <w:t xml:space="preserve"> </w:t>
            </w:r>
            <w:r>
              <w:rPr>
                <w:rFonts w:asciiTheme="minorEastAsia" w:hAnsiTheme="minorEastAsia" w:cs="仿宋_GB2312" w:hint="eastAsia"/>
                <w:sz w:val="24"/>
              </w:rPr>
              <w:t>新作为》习近平新时代中国特色社会主义思想学习讲座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z w:val="24"/>
              </w:rPr>
              <w:t>《善弈者谋势》国内外形势热点分析讲座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3.</w:t>
            </w:r>
            <w:r>
              <w:rPr>
                <w:rFonts w:asciiTheme="minorEastAsia" w:hAnsiTheme="minorEastAsia" w:cs="仿宋_GB2312" w:hint="eastAsia"/>
                <w:sz w:val="24"/>
              </w:rPr>
              <w:t>《历史为什么选择中国共产党》党史（决议）学习讲座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老年人、社区居民、企事业单位人员、公务员等</w:t>
            </w:r>
          </w:p>
        </w:tc>
      </w:tr>
      <w:tr w:rsidR="00DD24E0">
        <w:trPr>
          <w:trHeight w:val="1531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邹</w:t>
            </w:r>
            <w:r>
              <w:rPr>
                <w:rFonts w:asciiTheme="minorEastAsia" w:hAnsiTheme="minorEastAsia" w:cs="仿宋_GB2312" w:hint="eastAsia"/>
                <w:sz w:val="24"/>
              </w:rPr>
              <w:t xml:space="preserve">  </w:t>
            </w:r>
            <w:r>
              <w:rPr>
                <w:rFonts w:asciiTheme="minorEastAsia" w:hAnsiTheme="minorEastAsia" w:cs="仿宋_GB2312" w:hint="eastAsia"/>
                <w:sz w:val="24"/>
              </w:rPr>
              <w:t>忠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推广研究员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pacing w:val="-6"/>
                <w:sz w:val="24"/>
              </w:rPr>
            </w:pPr>
            <w:r>
              <w:rPr>
                <w:rFonts w:asciiTheme="minorEastAsia" w:hAnsiTheme="minorEastAsia" w:cs="仿宋_GB2312" w:hint="eastAsia"/>
                <w:spacing w:val="-6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pacing w:val="-6"/>
                <w:sz w:val="24"/>
              </w:rPr>
              <w:t>基于光谱的稻麦生长监测调控技术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z w:val="24"/>
              </w:rPr>
              <w:t>基于</w:t>
            </w:r>
            <w:r>
              <w:rPr>
                <w:rFonts w:asciiTheme="minorEastAsia" w:hAnsiTheme="minorEastAsia" w:cs="仿宋_GB2312" w:hint="eastAsia"/>
                <w:sz w:val="24"/>
              </w:rPr>
              <w:t>VB</w:t>
            </w:r>
            <w:r>
              <w:rPr>
                <w:rFonts w:asciiTheme="minorEastAsia" w:hAnsiTheme="minorEastAsia" w:cs="仿宋_GB2312" w:hint="eastAsia"/>
                <w:sz w:val="24"/>
              </w:rPr>
              <w:t>的耕地地力评价技术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3.</w:t>
            </w:r>
            <w:r>
              <w:rPr>
                <w:rFonts w:asciiTheme="minorEastAsia" w:hAnsiTheme="minorEastAsia" w:cs="仿宋_GB2312" w:hint="eastAsia"/>
                <w:sz w:val="24"/>
              </w:rPr>
              <w:t>基于</w:t>
            </w:r>
            <w:r>
              <w:rPr>
                <w:rFonts w:asciiTheme="minorEastAsia" w:hAnsiTheme="minorEastAsia" w:cs="仿宋_GB2312" w:hint="eastAsia"/>
                <w:sz w:val="24"/>
              </w:rPr>
              <w:t>VB</w:t>
            </w:r>
            <w:r>
              <w:rPr>
                <w:rFonts w:asciiTheme="minorEastAsia" w:hAnsiTheme="minorEastAsia" w:cs="仿宋_GB2312" w:hint="eastAsia"/>
                <w:sz w:val="24"/>
              </w:rPr>
              <w:t>的线性回归分析技术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4.</w:t>
            </w:r>
            <w:r>
              <w:rPr>
                <w:rFonts w:asciiTheme="minorEastAsia" w:hAnsiTheme="minorEastAsia" w:cs="仿宋_GB2312" w:hint="eastAsia"/>
                <w:sz w:val="24"/>
              </w:rPr>
              <w:t>基于</w:t>
            </w:r>
            <w:r>
              <w:rPr>
                <w:rFonts w:asciiTheme="minorEastAsia" w:hAnsiTheme="minorEastAsia" w:cs="仿宋_GB2312" w:hint="eastAsia"/>
                <w:sz w:val="24"/>
              </w:rPr>
              <w:t>MapObject</w:t>
            </w:r>
            <w:r>
              <w:rPr>
                <w:rFonts w:asciiTheme="minorEastAsia" w:hAnsiTheme="minorEastAsia" w:cs="仿宋_GB2312" w:hint="eastAsia"/>
                <w:sz w:val="24"/>
              </w:rPr>
              <w:t>的</w:t>
            </w:r>
            <w:r>
              <w:rPr>
                <w:rFonts w:asciiTheme="minorEastAsia" w:hAnsiTheme="minorEastAsia" w:cs="仿宋_GB2312" w:hint="eastAsia"/>
                <w:sz w:val="24"/>
              </w:rPr>
              <w:t>GIS</w:t>
            </w:r>
            <w:r>
              <w:rPr>
                <w:rFonts w:asciiTheme="minorEastAsia" w:hAnsiTheme="minorEastAsia" w:cs="仿宋_GB2312" w:hint="eastAsia"/>
                <w:sz w:val="24"/>
              </w:rPr>
              <w:t>开发技术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科技工作者</w:t>
            </w:r>
          </w:p>
        </w:tc>
      </w:tr>
      <w:tr w:rsidR="00DD24E0">
        <w:trPr>
          <w:trHeight w:val="1191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陈进海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高级工程师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z w:val="24"/>
              </w:rPr>
              <w:t>《中国制造</w:t>
            </w:r>
            <w:r>
              <w:rPr>
                <w:rFonts w:asciiTheme="minorEastAsia" w:hAnsiTheme="minorEastAsia" w:cs="仿宋_GB2312" w:hint="eastAsia"/>
                <w:sz w:val="24"/>
              </w:rPr>
              <w:t>2025</w:t>
            </w:r>
            <w:r>
              <w:rPr>
                <w:rFonts w:asciiTheme="minorEastAsia" w:hAnsiTheme="minorEastAsia" w:cs="仿宋_GB2312" w:hint="eastAsia"/>
                <w:sz w:val="24"/>
              </w:rPr>
              <w:t>》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z w:val="24"/>
              </w:rPr>
              <w:t>加强学习、创新引领、重点扶持、精准服务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企事业单位人员、科技工作者</w:t>
            </w:r>
          </w:p>
        </w:tc>
      </w:tr>
      <w:tr w:rsidR="00DD24E0">
        <w:trPr>
          <w:trHeight w:val="2268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吴红萍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主任医师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z w:val="24"/>
              </w:rPr>
              <w:t>高血压病的管理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z w:val="24"/>
              </w:rPr>
              <w:t>糖尿病的管理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3.</w:t>
            </w:r>
            <w:r>
              <w:rPr>
                <w:rFonts w:asciiTheme="minorEastAsia" w:hAnsiTheme="minorEastAsia" w:cs="仿宋_GB2312" w:hint="eastAsia"/>
                <w:sz w:val="24"/>
              </w:rPr>
              <w:t>冠心病的预防和急救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4.</w:t>
            </w:r>
            <w:r>
              <w:rPr>
                <w:rFonts w:asciiTheme="minorEastAsia" w:hAnsiTheme="minorEastAsia" w:cs="仿宋_GB2312" w:hint="eastAsia"/>
                <w:sz w:val="24"/>
              </w:rPr>
              <w:t>老年抑郁症的早期诊治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5.</w:t>
            </w:r>
            <w:r>
              <w:rPr>
                <w:rFonts w:asciiTheme="minorEastAsia" w:hAnsiTheme="minorEastAsia" w:cs="仿宋_GB2312" w:hint="eastAsia"/>
                <w:sz w:val="24"/>
              </w:rPr>
              <w:t>合理用药解读、关注百姓舌尖上的安全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社区居民、老年人</w:t>
            </w:r>
          </w:p>
        </w:tc>
      </w:tr>
      <w:tr w:rsidR="00DD24E0">
        <w:trPr>
          <w:trHeight w:val="1871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lastRenderedPageBreak/>
              <w:t>单红保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高级农艺师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z w:val="24"/>
              </w:rPr>
              <w:t>稻麦生产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z w:val="24"/>
              </w:rPr>
              <w:t>籼稻炸壳研究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3.</w:t>
            </w:r>
            <w:r>
              <w:rPr>
                <w:rFonts w:asciiTheme="minorEastAsia" w:hAnsiTheme="minorEastAsia" w:cs="仿宋_GB2312" w:hint="eastAsia"/>
                <w:sz w:val="24"/>
              </w:rPr>
              <w:t>优质稻米生产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4.</w:t>
            </w:r>
            <w:r>
              <w:rPr>
                <w:rFonts w:asciiTheme="minorEastAsia" w:hAnsiTheme="minorEastAsia" w:cs="仿宋_GB2312" w:hint="eastAsia"/>
                <w:sz w:val="24"/>
              </w:rPr>
              <w:t>水稻机插秧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5.</w:t>
            </w:r>
            <w:r>
              <w:rPr>
                <w:rFonts w:asciiTheme="minorEastAsia" w:hAnsiTheme="minorEastAsia" w:cs="仿宋_GB2312" w:hint="eastAsia"/>
                <w:sz w:val="24"/>
              </w:rPr>
              <w:t>粮食安全思考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农民、相关人群</w:t>
            </w:r>
          </w:p>
        </w:tc>
      </w:tr>
      <w:tr w:rsidR="00DD24E0">
        <w:trPr>
          <w:trHeight w:val="79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丁冠真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高级农艺师</w:t>
            </w:r>
            <w:r>
              <w:rPr>
                <w:rFonts w:asciiTheme="minorEastAsia" w:hAnsiTheme="minorEastAsia" w:cs="仿宋_GB2312" w:hint="eastAsia"/>
                <w:sz w:val="24"/>
              </w:rPr>
              <w:br/>
            </w:r>
            <w:r>
              <w:rPr>
                <w:rFonts w:asciiTheme="minorEastAsia" w:hAnsiTheme="minorEastAsia" w:cs="仿宋_GB2312" w:hint="eastAsia"/>
                <w:sz w:val="24"/>
              </w:rPr>
              <w:t>高级经济师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z w:val="24"/>
              </w:rPr>
              <w:t>园林树木的文化与欣赏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z w:val="24"/>
              </w:rPr>
              <w:t>园林工程的全面质量管理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中小学生、老年人、以及相关爱好者、相关人员</w:t>
            </w:r>
          </w:p>
        </w:tc>
      </w:tr>
      <w:tr w:rsidR="00DD24E0">
        <w:trPr>
          <w:trHeight w:val="454"/>
          <w:jc w:val="center"/>
        </w:trPr>
        <w:tc>
          <w:tcPr>
            <w:tcW w:w="9755" w:type="dxa"/>
            <w:gridSpan w:val="4"/>
            <w:tcBorders>
              <w:tl2br w:val="nil"/>
              <w:tr2bl w:val="nil"/>
            </w:tcBorders>
            <w:vAlign w:val="center"/>
          </w:tcPr>
          <w:p w:rsidR="00DD24E0" w:rsidRDefault="00855E44">
            <w:pPr>
              <w:spacing w:line="360" w:lineRule="exact"/>
              <w:jc w:val="center"/>
              <w:rPr>
                <w:rFonts w:ascii="黑体" w:eastAsia="黑体" w:hAnsi="黑体" w:cs="仿宋_GB2312"/>
                <w:sz w:val="24"/>
              </w:rPr>
            </w:pPr>
            <w:r>
              <w:rPr>
                <w:rFonts w:ascii="黑体" w:eastAsia="黑体" w:hAnsi="黑体" w:cs="仿宋_GB2312" w:hint="eastAsia"/>
                <w:sz w:val="24"/>
              </w:rPr>
              <w:t>浙江地区</w:t>
            </w:r>
          </w:p>
        </w:tc>
      </w:tr>
      <w:tr w:rsidR="00DD24E0">
        <w:trPr>
          <w:trHeight w:val="79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徐建雄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高级技师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数字化制造工艺的创新及生产设备的改进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企业员工等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奕永庆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教师级高工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粮食进口现状与安全对策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党员干部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沈</w:t>
            </w:r>
            <w:r>
              <w:rPr>
                <w:rFonts w:asciiTheme="minorEastAsia" w:hAnsiTheme="minorEastAsia" w:cs="仿宋_GB2312" w:hint="eastAsia"/>
                <w:sz w:val="24"/>
              </w:rPr>
              <w:t xml:space="preserve">  </w:t>
            </w:r>
            <w:r>
              <w:rPr>
                <w:rFonts w:asciiTheme="minorEastAsia" w:hAnsiTheme="minorEastAsia" w:cs="仿宋_GB2312" w:hint="eastAsia"/>
                <w:sz w:val="24"/>
              </w:rPr>
              <w:t>谦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审计师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审计学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企事业单位人员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陈惠岷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高级政工师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食品营养及安全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居民、学生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朱志东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高级农艺师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甜桔柚栽培技术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企事业单位人员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诸爱珍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高级工程师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认识石头保护资源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学生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徐</w:t>
            </w:r>
            <w:r>
              <w:rPr>
                <w:rFonts w:asciiTheme="minorEastAsia" w:hAnsiTheme="minorEastAsia" w:cs="仿宋_GB2312" w:hint="eastAsia"/>
                <w:sz w:val="24"/>
              </w:rPr>
              <w:t xml:space="preserve">  </w:t>
            </w:r>
            <w:r>
              <w:rPr>
                <w:rFonts w:asciiTheme="minorEastAsia" w:hAnsiTheme="minorEastAsia" w:cs="仿宋_GB2312" w:hint="eastAsia"/>
                <w:sz w:val="24"/>
              </w:rPr>
              <w:t>聪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高级会计师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财务、税收、金融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企事业单位人员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陈健民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高级农艺师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果树优势高效生产技术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果农</w:t>
            </w:r>
          </w:p>
        </w:tc>
      </w:tr>
      <w:tr w:rsidR="00DD24E0">
        <w:trPr>
          <w:trHeight w:val="79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胡子光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高级农艺师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科学健康、疾病预防、医疗救治及心理健康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居民、学生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李</w:t>
            </w:r>
            <w:r>
              <w:rPr>
                <w:rFonts w:asciiTheme="minorEastAsia" w:hAnsiTheme="minorEastAsia" w:cs="仿宋_GB2312" w:hint="eastAsia"/>
                <w:sz w:val="24"/>
              </w:rPr>
              <w:t xml:space="preserve">  </w:t>
            </w:r>
            <w:r>
              <w:rPr>
                <w:rFonts w:asciiTheme="minorEastAsia" w:hAnsiTheme="minorEastAsia" w:cs="仿宋_GB2312" w:hint="eastAsia"/>
                <w:sz w:val="24"/>
              </w:rPr>
              <w:t>萍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副教授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如何让老年人玩转手机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老年群体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周志明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高级工程师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科学放生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社区居民、老年人</w:t>
            </w:r>
          </w:p>
        </w:tc>
      </w:tr>
      <w:tr w:rsidR="00DD24E0">
        <w:trPr>
          <w:trHeight w:val="454"/>
          <w:jc w:val="center"/>
        </w:trPr>
        <w:tc>
          <w:tcPr>
            <w:tcW w:w="9755" w:type="dxa"/>
            <w:gridSpan w:val="4"/>
            <w:tcBorders>
              <w:tl2br w:val="nil"/>
              <w:tr2bl w:val="nil"/>
            </w:tcBorders>
            <w:vAlign w:val="center"/>
          </w:tcPr>
          <w:p w:rsidR="00DD24E0" w:rsidRDefault="00855E44">
            <w:pPr>
              <w:spacing w:line="360" w:lineRule="exact"/>
              <w:jc w:val="center"/>
              <w:rPr>
                <w:rFonts w:ascii="黑体" w:eastAsia="黑体" w:hAnsi="黑体" w:cs="仿宋_GB2312"/>
                <w:sz w:val="24"/>
              </w:rPr>
            </w:pPr>
            <w:r>
              <w:rPr>
                <w:rFonts w:ascii="黑体" w:eastAsia="黑体" w:hAnsi="黑体" w:cs="仿宋_GB2312" w:hint="eastAsia"/>
                <w:sz w:val="24"/>
              </w:rPr>
              <w:t>安徽地区</w:t>
            </w:r>
          </w:p>
        </w:tc>
      </w:tr>
      <w:tr w:rsidR="00DD24E0">
        <w:trPr>
          <w:trHeight w:val="79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蒋</w:t>
            </w:r>
            <w:r>
              <w:rPr>
                <w:rFonts w:asciiTheme="minorEastAsia" w:hAnsiTheme="minorEastAsia" w:cs="仿宋_GB2312" w:hint="eastAsia"/>
                <w:sz w:val="24"/>
              </w:rPr>
              <w:t xml:space="preserve">  </w:t>
            </w:r>
            <w:r>
              <w:rPr>
                <w:rFonts w:asciiTheme="minorEastAsia" w:hAnsiTheme="minorEastAsia" w:cs="仿宋_GB2312" w:hint="eastAsia"/>
                <w:sz w:val="24"/>
              </w:rPr>
              <w:t>军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教授级高工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稻渔综合种养高质量发展的安徽实践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机关干部、农技推广员、农业企业或种养专业户等</w:t>
            </w:r>
          </w:p>
        </w:tc>
      </w:tr>
      <w:tr w:rsidR="00DD24E0">
        <w:trPr>
          <w:trHeight w:val="113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阚水平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主任医师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z w:val="24"/>
              </w:rPr>
              <w:t>饮食的科学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z w:val="24"/>
              </w:rPr>
              <w:t>冠心病的防治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3.</w:t>
            </w:r>
            <w:r>
              <w:rPr>
                <w:rFonts w:asciiTheme="minorEastAsia" w:hAnsiTheme="minorEastAsia" w:cs="仿宋_GB2312" w:hint="eastAsia"/>
                <w:sz w:val="24"/>
              </w:rPr>
              <w:t>如何预防老年慢性病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社区居民、中小学生、中老年人</w:t>
            </w:r>
          </w:p>
        </w:tc>
      </w:tr>
      <w:tr w:rsidR="00DD24E0">
        <w:trPr>
          <w:trHeight w:val="113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李</w:t>
            </w:r>
            <w:r>
              <w:rPr>
                <w:rFonts w:asciiTheme="minorEastAsia" w:hAnsiTheme="minorEastAsia" w:cs="仿宋_GB2312" w:hint="eastAsia"/>
                <w:sz w:val="24"/>
              </w:rPr>
              <w:t xml:space="preserve">  </w:t>
            </w:r>
            <w:r>
              <w:rPr>
                <w:rFonts w:asciiTheme="minorEastAsia" w:hAnsiTheme="minorEastAsia" w:cs="仿宋_GB2312" w:hint="eastAsia"/>
                <w:sz w:val="24"/>
              </w:rPr>
              <w:t>静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副主任药师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pacing w:val="-10"/>
                <w:sz w:val="24"/>
              </w:rPr>
            </w:pPr>
            <w:r>
              <w:rPr>
                <w:rFonts w:asciiTheme="minorEastAsia" w:hAnsiTheme="minorEastAsia" w:cs="仿宋_GB2312" w:hint="eastAsia"/>
                <w:spacing w:val="-10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pacing w:val="-10"/>
                <w:sz w:val="24"/>
              </w:rPr>
              <w:t>老有所学对老年健康的积极促进作用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pacing w:val="-6"/>
                <w:sz w:val="24"/>
              </w:rPr>
            </w:pPr>
            <w:r>
              <w:rPr>
                <w:rFonts w:asciiTheme="minorEastAsia" w:hAnsiTheme="minorEastAsia" w:cs="仿宋_GB2312" w:hint="eastAsia"/>
                <w:spacing w:val="-6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pacing w:val="-6"/>
                <w:sz w:val="24"/>
              </w:rPr>
              <w:t>健康管理在老年生活中的重要作用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3.</w:t>
            </w:r>
            <w:r>
              <w:rPr>
                <w:rFonts w:asciiTheme="minorEastAsia" w:hAnsiTheme="minorEastAsia" w:cs="仿宋_GB2312" w:hint="eastAsia"/>
                <w:sz w:val="24"/>
              </w:rPr>
              <w:t>新时代积极老龄观的价值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老年人、社区居民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吴军辉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高级工程师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关于对我国高速铁路的初步认识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老年人、社区居民</w:t>
            </w:r>
          </w:p>
        </w:tc>
      </w:tr>
      <w:tr w:rsidR="00DD24E0">
        <w:trPr>
          <w:trHeight w:val="1531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lastRenderedPageBreak/>
              <w:t>马明义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高级工程师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pacing w:val="-12"/>
                <w:sz w:val="24"/>
              </w:rPr>
            </w:pPr>
            <w:r>
              <w:rPr>
                <w:rFonts w:asciiTheme="minorEastAsia" w:hAnsiTheme="minorEastAsia" w:cs="仿宋_GB2312" w:hint="eastAsia"/>
                <w:spacing w:val="-12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pacing w:val="-12"/>
                <w:sz w:val="24"/>
              </w:rPr>
              <w:t>物理学——人类认识自然的基础科学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z w:val="24"/>
              </w:rPr>
              <w:t>人造太阳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3.</w:t>
            </w:r>
            <w:r>
              <w:rPr>
                <w:rFonts w:asciiTheme="minorEastAsia" w:hAnsiTheme="minorEastAsia" w:cs="仿宋_GB2312" w:hint="eastAsia"/>
                <w:sz w:val="24"/>
              </w:rPr>
              <w:t>千里眼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4.</w:t>
            </w:r>
            <w:r>
              <w:rPr>
                <w:rFonts w:asciiTheme="minorEastAsia" w:hAnsiTheme="minorEastAsia" w:cs="仿宋_GB2312" w:hint="eastAsia"/>
                <w:sz w:val="24"/>
              </w:rPr>
              <w:t>物理抗生素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大学生、中小学生、老年人、社区居民、医护工作者</w:t>
            </w:r>
          </w:p>
        </w:tc>
      </w:tr>
      <w:tr w:rsidR="00DD24E0">
        <w:trPr>
          <w:trHeight w:val="79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马小燕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主任医师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z w:val="24"/>
              </w:rPr>
              <w:t>饮水与健康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z w:val="24"/>
              </w:rPr>
              <w:t>学校卫生与学校卫生监督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中老年人群、中小学生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穆</w:t>
            </w:r>
            <w:r>
              <w:rPr>
                <w:rFonts w:asciiTheme="minorEastAsia" w:hAnsiTheme="minorEastAsia" w:cs="仿宋_GB2312" w:hint="eastAsia"/>
                <w:sz w:val="24"/>
              </w:rPr>
              <w:t xml:space="preserve">  </w:t>
            </w:r>
            <w:r>
              <w:rPr>
                <w:rFonts w:asciiTheme="minorEastAsia" w:hAnsiTheme="minorEastAsia" w:cs="仿宋_GB2312" w:hint="eastAsia"/>
                <w:sz w:val="24"/>
              </w:rPr>
              <w:t>玲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主任医师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老年人膳食指导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老年人、社区居民</w:t>
            </w:r>
          </w:p>
        </w:tc>
      </w:tr>
      <w:tr w:rsidR="00DD24E0">
        <w:trPr>
          <w:trHeight w:val="113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束庆龙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教授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z w:val="24"/>
              </w:rPr>
              <w:t>古树名木及保护措施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z w:val="24"/>
              </w:rPr>
              <w:t>油茶产业发展分析与建议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3.</w:t>
            </w:r>
            <w:r>
              <w:rPr>
                <w:rFonts w:asciiTheme="minorEastAsia" w:hAnsiTheme="minorEastAsia" w:cs="仿宋_GB2312" w:hint="eastAsia"/>
                <w:sz w:val="24"/>
              </w:rPr>
              <w:t>树木病虫害识别与防治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林业、经济林工作者、森保工作者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王世济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研究员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安徽省玉米发展现状与展望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中老年人、社区居民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许传万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研究员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优质大米的鉴定与选择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老年人、社区居民</w:t>
            </w:r>
          </w:p>
        </w:tc>
      </w:tr>
      <w:tr w:rsidR="00DD24E0">
        <w:trPr>
          <w:trHeight w:val="79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张</w:t>
            </w:r>
            <w:r>
              <w:rPr>
                <w:rFonts w:asciiTheme="minorEastAsia" w:hAnsiTheme="minorEastAsia" w:cs="仿宋_GB2312" w:hint="eastAsia"/>
                <w:sz w:val="24"/>
              </w:rPr>
              <w:t xml:space="preserve">  </w:t>
            </w:r>
            <w:r>
              <w:rPr>
                <w:rFonts w:asciiTheme="minorEastAsia" w:hAnsiTheme="minorEastAsia" w:cs="仿宋_GB2312" w:hint="eastAsia"/>
                <w:sz w:val="24"/>
              </w:rPr>
              <w:t>磊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研究员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z w:val="24"/>
              </w:rPr>
              <w:t>大豆育种基础与前沿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z w:val="24"/>
              </w:rPr>
              <w:t>转基因作物发展现状与展望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研究生、中老年人、社区居民</w:t>
            </w:r>
          </w:p>
        </w:tc>
      </w:tr>
      <w:tr w:rsidR="00DD24E0">
        <w:trPr>
          <w:trHeight w:val="3005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徐业林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主任医师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z w:val="24"/>
              </w:rPr>
              <w:t>室内空气污染对人体健康影响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z w:val="24"/>
              </w:rPr>
              <w:t>室内装饰装修污染对人体健康危害与控制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3.</w:t>
            </w:r>
            <w:r>
              <w:rPr>
                <w:rFonts w:asciiTheme="minorEastAsia" w:hAnsiTheme="minorEastAsia" w:cs="仿宋_GB2312" w:hint="eastAsia"/>
                <w:sz w:val="24"/>
              </w:rPr>
              <w:t>冬季新冠肺炎疫情科学防控对策与建议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4.</w:t>
            </w:r>
            <w:r>
              <w:rPr>
                <w:rFonts w:asciiTheme="minorEastAsia" w:hAnsiTheme="minorEastAsia" w:cs="仿宋_GB2312" w:hint="eastAsia"/>
                <w:sz w:val="24"/>
              </w:rPr>
              <w:t>氢分子</w:t>
            </w:r>
            <w:r>
              <w:rPr>
                <w:rFonts w:asciiTheme="minorEastAsia" w:hAnsiTheme="minorEastAsia" w:cs="仿宋_GB2312" w:hint="eastAsia"/>
                <w:sz w:val="24"/>
              </w:rPr>
              <w:t>+</w:t>
            </w:r>
            <w:r>
              <w:rPr>
                <w:rFonts w:asciiTheme="minorEastAsia" w:hAnsiTheme="minorEastAsia" w:cs="仿宋_GB2312" w:hint="eastAsia"/>
                <w:sz w:val="24"/>
              </w:rPr>
              <w:t>量子生物学应用技术与人体健康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5.</w:t>
            </w:r>
            <w:r>
              <w:rPr>
                <w:rFonts w:asciiTheme="minorEastAsia" w:hAnsiTheme="minorEastAsia" w:cs="仿宋_GB2312" w:hint="eastAsia"/>
                <w:sz w:val="24"/>
              </w:rPr>
              <w:t>老年人群健康与保健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中老年人、社区居民</w:t>
            </w:r>
          </w:p>
        </w:tc>
      </w:tr>
      <w:tr w:rsidR="00DD24E0">
        <w:trPr>
          <w:trHeight w:val="79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朱德建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研究员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肉羊高效养殖技术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科技工作者、肉羊养殖从业人员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朱启升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二级研究员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“旱地稻”的研究现状与展望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行政领导和科技工作者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章晓今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研究员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气象灾害防御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科技工作者</w:t>
            </w:r>
          </w:p>
        </w:tc>
      </w:tr>
      <w:tr w:rsidR="00DD24E0">
        <w:trPr>
          <w:trHeight w:val="79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朱煌武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研究员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z w:val="24"/>
              </w:rPr>
              <w:t>地震灾灾害的严重性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z w:val="24"/>
              </w:rPr>
              <w:t>如何有效减轻地震灾害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青少年、中老年人、社区居民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杨志社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副教授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中国式现代化的本质、特点和意义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安徽省老科协</w:t>
            </w:r>
          </w:p>
        </w:tc>
      </w:tr>
      <w:tr w:rsidR="00DD24E0">
        <w:trPr>
          <w:trHeight w:val="1531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张效忠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副研究员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z w:val="24"/>
              </w:rPr>
              <w:t>科技创新结硕果</w:t>
            </w:r>
            <w:r>
              <w:rPr>
                <w:rFonts w:asciiTheme="minorEastAsia" w:hAnsiTheme="minorEastAsia" w:cs="仿宋_GB2312" w:hint="eastAsia"/>
                <w:sz w:val="24"/>
              </w:rPr>
              <w:t xml:space="preserve"> </w:t>
            </w:r>
            <w:r>
              <w:rPr>
                <w:rFonts w:asciiTheme="minorEastAsia" w:hAnsiTheme="minorEastAsia" w:cs="仿宋_GB2312" w:hint="eastAsia"/>
                <w:sz w:val="24"/>
              </w:rPr>
              <w:t>助力健康新理念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z w:val="24"/>
              </w:rPr>
              <w:t>香稻优质高效绿色栽培技术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3.</w:t>
            </w:r>
            <w:r>
              <w:rPr>
                <w:rFonts w:asciiTheme="minorEastAsia" w:hAnsiTheme="minorEastAsia" w:cs="仿宋_GB2312" w:hint="eastAsia"/>
                <w:sz w:val="24"/>
              </w:rPr>
              <w:t>机收再生稻高效丰产栽培技术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4.</w:t>
            </w:r>
            <w:r>
              <w:rPr>
                <w:rFonts w:asciiTheme="minorEastAsia" w:hAnsiTheme="minorEastAsia" w:cs="仿宋_GB2312" w:hint="eastAsia"/>
                <w:sz w:val="24"/>
              </w:rPr>
              <w:t>乡村振兴及品牌创建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企事业单位人员，老年人、社区居民、志愿者、科技工作者</w:t>
            </w:r>
          </w:p>
        </w:tc>
      </w:tr>
      <w:tr w:rsidR="00DD24E0">
        <w:trPr>
          <w:trHeight w:val="1531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lastRenderedPageBreak/>
              <w:t>周晴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  <w:lang/>
              </w:rPr>
            </w:pPr>
            <w:r>
              <w:rPr>
                <w:rFonts w:asciiTheme="minorEastAsia" w:hAnsiTheme="minorEastAsia" w:cs="仿宋_GB2312" w:hint="eastAsia"/>
                <w:sz w:val="24"/>
                <w:lang/>
              </w:rPr>
              <w:t>编审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numPr>
                <w:ilvl w:val="0"/>
                <w:numId w:val="3"/>
              </w:numPr>
              <w:spacing w:line="36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家长不焦虑，孩子了不起</w:t>
            </w:r>
          </w:p>
          <w:p w:rsidR="00DD24E0" w:rsidRDefault="00855E44">
            <w:pPr>
              <w:pStyle w:val="a0"/>
              <w:numPr>
                <w:ilvl w:val="0"/>
                <w:numId w:val="3"/>
              </w:num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阅读改变人生</w:t>
            </w:r>
          </w:p>
          <w:p w:rsidR="00DD24E0" w:rsidRDefault="00855E44">
            <w:pPr>
              <w:pStyle w:val="a0"/>
              <w:numPr>
                <w:ilvl w:val="0"/>
                <w:numId w:val="3"/>
              </w:num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读书那么好说的事情</w:t>
            </w:r>
          </w:p>
          <w:p w:rsidR="00DD24E0" w:rsidRDefault="00855E44">
            <w:pPr>
              <w:pStyle w:val="a0"/>
              <w:numPr>
                <w:ilvl w:val="0"/>
                <w:numId w:val="3"/>
              </w:num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大爱无疆</w:t>
            </w:r>
          </w:p>
          <w:p w:rsidR="00DD24E0" w:rsidRDefault="00855E44">
            <w:pPr>
              <w:pStyle w:val="a0"/>
              <w:numPr>
                <w:ilvl w:val="0"/>
                <w:numId w:val="3"/>
              </w:num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我的童年我梦想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中小学生及家长</w:t>
            </w:r>
          </w:p>
        </w:tc>
      </w:tr>
      <w:tr w:rsidR="00DD24E0">
        <w:trPr>
          <w:trHeight w:val="454"/>
          <w:jc w:val="center"/>
        </w:trPr>
        <w:tc>
          <w:tcPr>
            <w:tcW w:w="9755" w:type="dxa"/>
            <w:gridSpan w:val="4"/>
            <w:tcBorders>
              <w:tl2br w:val="nil"/>
              <w:tr2bl w:val="nil"/>
            </w:tcBorders>
            <w:vAlign w:val="center"/>
          </w:tcPr>
          <w:p w:rsidR="00DD24E0" w:rsidRDefault="00855E44">
            <w:pPr>
              <w:spacing w:line="360" w:lineRule="exact"/>
              <w:jc w:val="center"/>
              <w:rPr>
                <w:rFonts w:ascii="黑体" w:eastAsia="黑体" w:hAnsi="黑体" w:cs="仿宋_GB2312"/>
                <w:sz w:val="24"/>
              </w:rPr>
            </w:pPr>
            <w:r>
              <w:rPr>
                <w:rFonts w:ascii="黑体" w:eastAsia="黑体" w:hAnsi="黑体" w:cs="仿宋_GB2312" w:hint="eastAsia"/>
                <w:sz w:val="24"/>
              </w:rPr>
              <w:t>福建地区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管纪惠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主任医师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关注自己的健康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大众及老年群体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林</w:t>
            </w:r>
            <w:r>
              <w:rPr>
                <w:rFonts w:asciiTheme="minorEastAsia" w:hAnsiTheme="minorEastAsia" w:cs="仿宋_GB2312" w:hint="eastAsia"/>
                <w:sz w:val="24"/>
              </w:rPr>
              <w:t xml:space="preserve">  </w:t>
            </w:r>
            <w:r>
              <w:rPr>
                <w:rFonts w:asciiTheme="minorEastAsia" w:hAnsiTheme="minorEastAsia" w:cs="仿宋_GB2312" w:hint="eastAsia"/>
                <w:sz w:val="24"/>
              </w:rPr>
              <w:t>山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高级编辑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话说“船政文化”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大众及青少年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张振林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农艺师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森林碳汇科普教育基地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大众及青少年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欧逸敏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高级工程师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水力发电科普暨安全知识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大众及青少年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廖光辉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高级工程师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危害人的健康原因（一）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大众及青少年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刘荣成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高级工程师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人工智能知识普及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青少年</w:t>
            </w:r>
          </w:p>
        </w:tc>
      </w:tr>
      <w:tr w:rsidR="00DD24E0">
        <w:trPr>
          <w:trHeight w:val="454"/>
          <w:jc w:val="center"/>
        </w:trPr>
        <w:tc>
          <w:tcPr>
            <w:tcW w:w="9755" w:type="dxa"/>
            <w:gridSpan w:val="4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黑体" w:eastAsia="黑体" w:hAnsi="黑体" w:cs="仿宋_GB2312" w:hint="eastAsia"/>
                <w:sz w:val="24"/>
                <w:lang/>
              </w:rPr>
              <w:t>江西</w:t>
            </w:r>
            <w:r>
              <w:rPr>
                <w:rFonts w:ascii="黑体" w:eastAsia="黑体" w:hAnsi="黑体" w:cs="仿宋_GB2312" w:hint="eastAsia"/>
                <w:sz w:val="24"/>
              </w:rPr>
              <w:t>地区</w:t>
            </w:r>
          </w:p>
        </w:tc>
      </w:tr>
      <w:tr w:rsidR="00DD24E0">
        <w:trPr>
          <w:trHeight w:val="90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张才荣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高级工程师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pStyle w:val="a0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全民创业、万众创新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大众</w:t>
            </w:r>
          </w:p>
        </w:tc>
      </w:tr>
      <w:tr w:rsidR="00DD24E0">
        <w:trPr>
          <w:trHeight w:val="90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赖剑峰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="宋体" w:eastAsia="宋体" w:hAnsi="宋体" w:cs="宋体"/>
                <w:spacing w:val="-20"/>
                <w:sz w:val="24"/>
              </w:rPr>
            </w:pPr>
            <w:r>
              <w:rPr>
                <w:rFonts w:ascii="宋体" w:eastAsia="宋体" w:hAnsi="宋体" w:cs="宋体" w:hint="eastAsia"/>
                <w:spacing w:val="-20"/>
                <w:sz w:val="24"/>
              </w:rPr>
              <w:t>农技推广</w:t>
            </w:r>
          </w:p>
          <w:p w:rsidR="00DD24E0" w:rsidRDefault="00855E44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pacing w:val="-20"/>
                <w:sz w:val="24"/>
              </w:rPr>
              <w:t>研究员</w:t>
            </w:r>
            <w:r>
              <w:rPr>
                <w:rFonts w:ascii="宋体" w:eastAsia="宋体" w:hAnsi="宋体" w:cs="宋体" w:hint="eastAsia"/>
                <w:spacing w:val="-20"/>
                <w:sz w:val="24"/>
              </w:rPr>
              <w:t xml:space="preserve"> 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pStyle w:val="a0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20"/>
                <w:sz w:val="24"/>
                <w:szCs w:val="24"/>
              </w:rPr>
              <w:t>果树（脐橙）栽培及病虫害防治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农业科技人员</w:t>
            </w:r>
          </w:p>
        </w:tc>
      </w:tr>
      <w:tr w:rsidR="00DD24E0">
        <w:trPr>
          <w:trHeight w:val="90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余秀琴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教授级高工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pStyle w:val="a0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机械标准、科技项目管理、科技知识普及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科技人员</w:t>
            </w:r>
          </w:p>
        </w:tc>
      </w:tr>
      <w:tr w:rsidR="00DD24E0">
        <w:trPr>
          <w:trHeight w:val="90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肖冬媛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高级技工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pStyle w:val="a0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女性生理健康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女性</w:t>
            </w:r>
          </w:p>
        </w:tc>
      </w:tr>
      <w:tr w:rsidR="00DD24E0">
        <w:trPr>
          <w:trHeight w:val="90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陈尧三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高级农艺师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pStyle w:val="a0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农业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农业人员</w:t>
            </w:r>
          </w:p>
        </w:tc>
      </w:tr>
      <w:tr w:rsidR="00DD24E0">
        <w:trPr>
          <w:trHeight w:val="90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谢双兰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高级工程师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pStyle w:val="a0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林业科普（良种良法、速生丰产）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农业人员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科技人员</w:t>
            </w:r>
          </w:p>
        </w:tc>
      </w:tr>
      <w:tr w:rsidR="00DD24E0">
        <w:trPr>
          <w:trHeight w:val="90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程兆盛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教授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pStyle w:val="a0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中医保健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大众</w:t>
            </w:r>
          </w:p>
        </w:tc>
      </w:tr>
      <w:tr w:rsidR="00DD24E0">
        <w:trPr>
          <w:trHeight w:val="90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陈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</w:rPr>
              <w:t>武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教授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pStyle w:val="a0"/>
              <w:rPr>
                <w:rFonts w:ascii="宋体" w:eastAsia="宋体" w:hAnsi="宋体" w:cs="宋体"/>
                <w:bCs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化学、中医中药、牧草种植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大众</w:t>
            </w:r>
          </w:p>
        </w:tc>
      </w:tr>
      <w:tr w:rsidR="00DD24E0">
        <w:trPr>
          <w:trHeight w:val="90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姜伟光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教授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1.</w:t>
            </w:r>
            <w:r>
              <w:rPr>
                <w:rFonts w:ascii="宋体" w:eastAsia="宋体" w:hAnsi="宋体" w:cs="宋体" w:hint="eastAsia"/>
                <w:sz w:val="24"/>
              </w:rPr>
              <w:t>数字传奇——信息技术前世今生</w:t>
            </w:r>
          </w:p>
          <w:p w:rsidR="00DD24E0" w:rsidRDefault="00855E44">
            <w:pPr>
              <w:spacing w:line="36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2.</w:t>
            </w:r>
            <w:r>
              <w:rPr>
                <w:rFonts w:ascii="宋体" w:eastAsia="宋体" w:hAnsi="宋体" w:cs="宋体" w:hint="eastAsia"/>
                <w:sz w:val="24"/>
              </w:rPr>
              <w:t>话说</w:t>
            </w:r>
            <w:r>
              <w:rPr>
                <w:rFonts w:ascii="宋体" w:eastAsia="宋体" w:hAnsi="宋体" w:cs="宋体" w:hint="eastAsia"/>
                <w:sz w:val="24"/>
              </w:rPr>
              <w:t>5G</w:t>
            </w:r>
          </w:p>
          <w:p w:rsidR="00DD24E0" w:rsidRDefault="00855E44">
            <w:pPr>
              <w:spacing w:line="36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3.</w:t>
            </w:r>
            <w:r>
              <w:rPr>
                <w:rFonts w:ascii="宋体" w:eastAsia="宋体" w:hAnsi="宋体" w:cs="宋体" w:hint="eastAsia"/>
                <w:sz w:val="24"/>
              </w:rPr>
              <w:t>数字时代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</w:rPr>
              <w:t>数字中国</w:t>
            </w:r>
          </w:p>
          <w:p w:rsidR="00DD24E0" w:rsidRDefault="00855E44">
            <w:pPr>
              <w:spacing w:line="360" w:lineRule="exact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4.</w:t>
            </w:r>
            <w:r>
              <w:rPr>
                <w:rFonts w:ascii="宋体" w:eastAsia="宋体" w:hAnsi="宋体" w:cs="宋体" w:hint="eastAsia"/>
                <w:sz w:val="24"/>
              </w:rPr>
              <w:t>计算机背后的小秘密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小学高年级、初中学生</w:t>
            </w:r>
          </w:p>
        </w:tc>
      </w:tr>
      <w:tr w:rsidR="00DD24E0">
        <w:trPr>
          <w:trHeight w:val="90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江洪如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研究员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作物栽培组培育种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农业人员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种植人员</w:t>
            </w:r>
          </w:p>
        </w:tc>
      </w:tr>
      <w:tr w:rsidR="00DD24E0">
        <w:trPr>
          <w:trHeight w:val="90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曹展波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高级工程师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pStyle w:val="a0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森林资源培育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农业人员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科技人员</w:t>
            </w:r>
          </w:p>
        </w:tc>
      </w:tr>
      <w:tr w:rsidR="00DD24E0">
        <w:trPr>
          <w:trHeight w:val="90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郭晓敏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教授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numPr>
                <w:ilvl w:val="0"/>
                <w:numId w:val="4"/>
              </w:numPr>
              <w:spacing w:line="36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“绿水青山就是金山银山”两山理论解读</w:t>
            </w:r>
          </w:p>
          <w:p w:rsidR="00DD24E0" w:rsidRDefault="00855E44">
            <w:pPr>
              <w:pStyle w:val="a0"/>
              <w:numPr>
                <w:ilvl w:val="0"/>
                <w:numId w:val="4"/>
              </w:num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现代林业发展与生态文明建设</w:t>
            </w:r>
          </w:p>
          <w:p w:rsidR="00DD24E0" w:rsidRDefault="00855E44">
            <w:pPr>
              <w:pStyle w:val="a0"/>
              <w:numPr>
                <w:ilvl w:val="0"/>
                <w:numId w:val="4"/>
              </w:num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气候变化与森林碳汇和碳中和及碳减排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大众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连芳清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教授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家庭养花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老年人、企事业单位人员、公务员，社区居民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欧阳</w:t>
            </w:r>
            <w:r>
              <w:rPr>
                <w:rFonts w:ascii="宋体" w:eastAsia="宋体" w:hAnsi="宋体" w:cs="宋体" w:hint="eastAsia"/>
                <w:sz w:val="24"/>
                <w:lang/>
              </w:rPr>
              <w:t>贵</w:t>
            </w:r>
            <w:r>
              <w:rPr>
                <w:rFonts w:ascii="宋体" w:eastAsia="宋体" w:hAnsi="宋体" w:cs="宋体" w:hint="eastAsia"/>
                <w:sz w:val="24"/>
              </w:rPr>
              <w:t>明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教授级高工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numPr>
                <w:ilvl w:val="0"/>
                <w:numId w:val="5"/>
              </w:numPr>
              <w:spacing w:line="36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保护生态</w:t>
            </w:r>
            <w:r>
              <w:rPr>
                <w:rFonts w:ascii="宋体" w:eastAsia="宋体" w:hAnsi="宋体" w:cs="宋体" w:hint="eastAsia"/>
                <w:sz w:val="24"/>
              </w:rPr>
              <w:t>、拯救地球</w:t>
            </w:r>
          </w:p>
          <w:p w:rsidR="00DD24E0" w:rsidRDefault="00855E44">
            <w:pPr>
              <w:numPr>
                <w:ilvl w:val="0"/>
                <w:numId w:val="5"/>
              </w:numPr>
              <w:spacing w:line="36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我国油茶生产现况与发展</w:t>
            </w:r>
          </w:p>
          <w:p w:rsidR="00DD24E0" w:rsidRDefault="00855E44">
            <w:pPr>
              <w:spacing w:line="360" w:lineRule="exact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bCs/>
                <w:sz w:val="24"/>
                <w:lang/>
              </w:rPr>
              <w:t>.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藤本植物在我国生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态修复中的应用</w:t>
            </w:r>
          </w:p>
          <w:p w:rsidR="00DD24E0" w:rsidRDefault="00855E44">
            <w:pPr>
              <w:spacing w:line="36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bCs/>
                <w:sz w:val="24"/>
                <w:lang/>
              </w:rPr>
              <w:t>.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我国城市绿地建设现状与发展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公务员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bCs/>
                <w:sz w:val="24"/>
                <w:lang/>
              </w:rPr>
              <w:t>大中小学生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和企事业单位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钟储智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教授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农业机械的现代化和自动化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农业科技人员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钟盛华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教授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稀土元素资源和开发及应用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大众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sz w:val="24"/>
              </w:rPr>
              <w:t>洪英俊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教授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  <w:lang/>
              </w:rPr>
              <w:t>.</w:t>
            </w:r>
            <w:r>
              <w:rPr>
                <w:rFonts w:ascii="宋体" w:eastAsia="宋体" w:hAnsi="宋体" w:cs="宋体" w:hint="eastAsia"/>
                <w:sz w:val="24"/>
              </w:rPr>
              <w:t>中国传统社会体制对科技发展的作用及启示</w:t>
            </w:r>
          </w:p>
          <w:p w:rsidR="00DD24E0" w:rsidRDefault="00855E44">
            <w:pPr>
              <w:spacing w:line="36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  <w:lang/>
              </w:rPr>
              <w:t>.</w:t>
            </w:r>
            <w:r>
              <w:rPr>
                <w:rFonts w:ascii="宋体" w:eastAsia="宋体" w:hAnsi="宋体" w:cs="宋体" w:hint="eastAsia"/>
                <w:sz w:val="24"/>
              </w:rPr>
              <w:t>中国古代经济特点与传统科技方法特色</w:t>
            </w:r>
          </w:p>
          <w:p w:rsidR="00DD24E0" w:rsidRDefault="00855E4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  <w:lang/>
              </w:rPr>
              <w:t>.</w:t>
            </w:r>
            <w:r>
              <w:rPr>
                <w:rFonts w:ascii="宋体" w:eastAsia="宋体" w:hAnsi="宋体" w:cs="宋体" w:hint="eastAsia"/>
                <w:sz w:val="24"/>
              </w:rPr>
              <w:t>中医脏象学说的方法论意义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大学生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sz w:val="24"/>
              </w:rPr>
              <w:t>尹郁荪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研究员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numPr>
                <w:ilvl w:val="0"/>
                <w:numId w:val="6"/>
              </w:numPr>
              <w:spacing w:line="36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现代草地牧业</w:t>
            </w:r>
          </w:p>
          <w:p w:rsidR="00DD24E0" w:rsidRDefault="00855E44">
            <w:pPr>
              <w:pStyle w:val="a0"/>
              <w:numPr>
                <w:ilvl w:val="0"/>
                <w:numId w:val="6"/>
              </w:num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现代集约化生猪生产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sz w:val="24"/>
              </w:rPr>
              <w:t>企事业单位负责人、技术人员、贫困地区农民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jc w:val="center"/>
              <w:rPr>
                <w:rFonts w:ascii="宋体" w:eastAsia="宋体" w:hAnsi="宋体" w:cs="宋体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sz w:val="24"/>
              </w:rPr>
              <w:t>金泰元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高级工程师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numPr>
                <w:ilvl w:val="0"/>
                <w:numId w:val="7"/>
              </w:numPr>
              <w:spacing w:line="36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低碳经济、数字经济</w:t>
            </w:r>
          </w:p>
          <w:p w:rsidR="00DD24E0" w:rsidRDefault="00855E44">
            <w:pPr>
              <w:pStyle w:val="a0"/>
              <w:numPr>
                <w:ilvl w:val="0"/>
                <w:numId w:val="7"/>
              </w:num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企业管理</w:t>
            </w:r>
          </w:p>
          <w:p w:rsidR="00DD24E0" w:rsidRDefault="00855E44">
            <w:pPr>
              <w:pStyle w:val="a0"/>
              <w:numPr>
                <w:ilvl w:val="0"/>
                <w:numId w:val="7"/>
              </w:num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老人保健养生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sz w:val="24"/>
              </w:rPr>
              <w:t>公务员、企事业人员、老年人、</w:t>
            </w:r>
            <w:r>
              <w:rPr>
                <w:rFonts w:ascii="宋体" w:eastAsia="宋体" w:hAnsi="宋体" w:cs="宋体" w:hint="eastAsia"/>
                <w:sz w:val="24"/>
                <w:lang/>
              </w:rPr>
              <w:t>社区居民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sz w:val="24"/>
              </w:rPr>
              <w:t>李团生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主任医师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numPr>
                <w:ilvl w:val="0"/>
                <w:numId w:val="8"/>
              </w:numPr>
              <w:spacing w:line="36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更年期妇女保健</w:t>
            </w:r>
          </w:p>
          <w:p w:rsidR="00DD24E0" w:rsidRDefault="00855E44">
            <w:pPr>
              <w:pStyle w:val="a0"/>
              <w:numPr>
                <w:ilvl w:val="0"/>
                <w:numId w:val="8"/>
              </w:num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糖尿病患者的管理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中老年人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丁文军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高级工程师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0" w:lineRule="atLeas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  <w:lang/>
              </w:rPr>
              <w:t>.</w:t>
            </w:r>
            <w:r>
              <w:rPr>
                <w:rFonts w:ascii="宋体" w:eastAsia="宋体" w:hAnsi="宋体" w:cs="宋体" w:hint="eastAsia"/>
                <w:sz w:val="24"/>
              </w:rPr>
              <w:t>淡水珍珠养殖和加工技术</w:t>
            </w:r>
          </w:p>
          <w:p w:rsidR="00DD24E0" w:rsidRDefault="00855E44">
            <w:pPr>
              <w:spacing w:line="0" w:lineRule="atLeas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  <w:lang/>
              </w:rPr>
              <w:t>.</w:t>
            </w:r>
            <w:r>
              <w:rPr>
                <w:rFonts w:ascii="宋体" w:eastAsia="宋体" w:hAnsi="宋体" w:cs="宋体" w:hint="eastAsia"/>
                <w:sz w:val="24"/>
              </w:rPr>
              <w:t>珍珠的作用和质量鉴别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sz w:val="24"/>
              </w:rPr>
              <w:t>老年人、社区居民、学生、其他（各阶层人士）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占子勇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研究员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0" w:lineRule="atLeas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我国粮食生产发展史及节约粮食的意义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="宋体" w:eastAsia="宋体" w:hAnsi="宋体" w:cs="宋体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大众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王锡富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主任医师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0" w:lineRule="atLeas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食品、药品、补品之间的辨认关系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="宋体" w:eastAsia="宋体" w:hAnsi="宋体" w:cs="宋体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社区居民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余万予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教授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0" w:lineRule="atLeas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老年人体育锻炼与科学健身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老年人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sz w:val="24"/>
              </w:rPr>
              <w:t>叶红梅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二级心理咨询师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numPr>
                <w:ilvl w:val="0"/>
                <w:numId w:val="9"/>
              </w:numPr>
              <w:spacing w:line="36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热爱生命，勇于奉献</w:t>
            </w:r>
          </w:p>
          <w:p w:rsidR="00DD24E0" w:rsidRDefault="00855E44">
            <w:pPr>
              <w:pStyle w:val="a0"/>
              <w:numPr>
                <w:ilvl w:val="0"/>
                <w:numId w:val="9"/>
              </w:num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压力与情绪管理</w:t>
            </w:r>
          </w:p>
          <w:p w:rsidR="00DD24E0" w:rsidRDefault="00855E44">
            <w:pPr>
              <w:pStyle w:val="a0"/>
              <w:numPr>
                <w:ilvl w:val="0"/>
                <w:numId w:val="9"/>
              </w:num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自我认知，阳光心态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上饶市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群众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sz w:val="24"/>
              </w:rPr>
              <w:t>刘柳浪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高级农艺师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numPr>
                <w:ilvl w:val="0"/>
                <w:numId w:val="10"/>
              </w:numPr>
              <w:snapToGrid w:val="0"/>
              <w:spacing w:line="0" w:lineRule="atLeast"/>
              <w:textAlignment w:val="baseline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中国茶道</w:t>
            </w:r>
          </w:p>
          <w:p w:rsidR="00DD24E0" w:rsidRDefault="00855E44">
            <w:pPr>
              <w:numPr>
                <w:ilvl w:val="0"/>
                <w:numId w:val="10"/>
              </w:numPr>
              <w:snapToGrid w:val="0"/>
              <w:spacing w:line="0" w:lineRule="atLeast"/>
              <w:textAlignment w:val="baseline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茶叶科普</w:t>
            </w:r>
          </w:p>
          <w:p w:rsidR="00DD24E0" w:rsidRDefault="00855E44">
            <w:pPr>
              <w:numPr>
                <w:ilvl w:val="0"/>
                <w:numId w:val="10"/>
              </w:numPr>
              <w:snapToGrid w:val="0"/>
              <w:spacing w:line="0" w:lineRule="atLeast"/>
              <w:textAlignment w:val="baseline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茶叶加工技术</w:t>
            </w:r>
          </w:p>
          <w:p w:rsidR="00DD24E0" w:rsidRDefault="00855E44">
            <w:pPr>
              <w:snapToGrid w:val="0"/>
              <w:spacing w:line="0" w:lineRule="atLeast"/>
              <w:textAlignment w:val="baseline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sz w:val="24"/>
                <w:lang/>
              </w:rPr>
              <w:t>.</w:t>
            </w:r>
            <w:r>
              <w:rPr>
                <w:rFonts w:ascii="宋体" w:eastAsia="宋体" w:hAnsi="宋体" w:cs="宋体" w:hint="eastAsia"/>
                <w:sz w:val="24"/>
              </w:rPr>
              <w:t>茶树病虫害防治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sz w:val="24"/>
              </w:rPr>
              <w:t>在职员工、大学生、种植大户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sz w:val="24"/>
              </w:rPr>
              <w:t>廖学林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高级农艺师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numPr>
                <w:ilvl w:val="0"/>
                <w:numId w:val="11"/>
              </w:numPr>
              <w:spacing w:line="36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花草识别与欣赏</w:t>
            </w:r>
          </w:p>
          <w:p w:rsidR="00DD24E0" w:rsidRDefault="00855E44">
            <w:pPr>
              <w:pStyle w:val="a0"/>
              <w:numPr>
                <w:ilvl w:val="0"/>
                <w:numId w:val="11"/>
              </w:num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庭院花卉栽培</w:t>
            </w:r>
          </w:p>
          <w:p w:rsidR="00DD24E0" w:rsidRDefault="00855E44">
            <w:pPr>
              <w:pStyle w:val="a0"/>
              <w:numPr>
                <w:ilvl w:val="0"/>
                <w:numId w:val="11"/>
              </w:num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江西果树栽培</w:t>
            </w:r>
          </w:p>
          <w:p w:rsidR="00DD24E0" w:rsidRDefault="00855E44">
            <w:pPr>
              <w:pStyle w:val="a0"/>
              <w:numPr>
                <w:ilvl w:val="0"/>
                <w:numId w:val="11"/>
              </w:num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江西道地中药材栽培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sz w:val="24"/>
              </w:rPr>
              <w:t>农业从业人员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罗奇祥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二级</w:t>
            </w:r>
            <w:r>
              <w:rPr>
                <w:rFonts w:ascii="宋体" w:eastAsia="宋体" w:hAnsi="宋体" w:cs="宋体" w:hint="eastAsia"/>
                <w:sz w:val="24"/>
              </w:rPr>
              <w:t>研究员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植物营养与肥料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农业从业人员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sz w:val="24"/>
              </w:rPr>
              <w:t>李文跃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二级教授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numPr>
                <w:ilvl w:val="0"/>
                <w:numId w:val="12"/>
              </w:numPr>
              <w:spacing w:line="36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百年瓷画的历史变革与发展</w:t>
            </w:r>
          </w:p>
          <w:p w:rsidR="00DD24E0" w:rsidRDefault="00855E44">
            <w:pPr>
              <w:pStyle w:val="a0"/>
              <w:numPr>
                <w:ilvl w:val="0"/>
                <w:numId w:val="12"/>
              </w:num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传统陶瓷变革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--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景德镇“珠山画派”崛起及其特色</w:t>
            </w:r>
          </w:p>
          <w:p w:rsidR="00DD24E0" w:rsidRDefault="00855E44">
            <w:pPr>
              <w:pStyle w:val="a0"/>
              <w:numPr>
                <w:ilvl w:val="0"/>
                <w:numId w:val="12"/>
              </w:num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当代高温颜色釉绘画的兴起及发展探索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企事业单位、公务员、大中</w:t>
            </w:r>
            <w:r>
              <w:rPr>
                <w:rFonts w:ascii="宋体" w:eastAsia="宋体" w:hAnsi="宋体" w:cs="宋体" w:hint="eastAsia"/>
                <w:sz w:val="24"/>
              </w:rPr>
              <w:lastRenderedPageBreak/>
              <w:t>小学生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罗继远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中学高级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让学习发生在学生身上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sz w:val="24"/>
              </w:rPr>
              <w:t>小学及初中教师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杜天真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二级教授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1</w:t>
            </w:r>
            <w:r>
              <w:rPr>
                <w:rFonts w:ascii="宋体" w:eastAsia="宋体" w:hAnsi="宋体" w:cs="宋体" w:hint="eastAsia"/>
                <w:sz w:val="24"/>
                <w:lang/>
              </w:rPr>
              <w:t>.</w:t>
            </w:r>
            <w:r>
              <w:rPr>
                <w:rFonts w:ascii="宋体" w:eastAsia="宋体" w:hAnsi="宋体" w:cs="宋体" w:hint="eastAsia"/>
                <w:sz w:val="24"/>
              </w:rPr>
              <w:t>学习和践行习近平生态文明思想</w:t>
            </w:r>
          </w:p>
          <w:p w:rsidR="00DD24E0" w:rsidRDefault="00855E44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2</w:t>
            </w:r>
            <w:r>
              <w:rPr>
                <w:rFonts w:ascii="宋体" w:eastAsia="宋体" w:hAnsi="宋体" w:cs="宋体" w:hint="eastAsia"/>
                <w:sz w:val="24"/>
                <w:lang/>
              </w:rPr>
              <w:t>.</w:t>
            </w:r>
            <w:r>
              <w:rPr>
                <w:rFonts w:ascii="宋体" w:eastAsia="宋体" w:hAnsi="宋体" w:cs="宋体" w:hint="eastAsia"/>
                <w:sz w:val="24"/>
              </w:rPr>
              <w:t>学习和践行科学家精神</w:t>
            </w:r>
          </w:p>
          <w:p w:rsidR="00DD24E0" w:rsidRDefault="00855E44">
            <w:pPr>
              <w:rPr>
                <w:rFonts w:ascii="宋体" w:eastAsia="宋体" w:hAnsi="宋体" w:cs="宋体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3</w:t>
            </w:r>
            <w:r>
              <w:rPr>
                <w:rFonts w:ascii="宋体" w:eastAsia="宋体" w:hAnsi="宋体" w:cs="宋体" w:hint="eastAsia"/>
                <w:sz w:val="24"/>
                <w:lang/>
              </w:rPr>
              <w:t>.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乡村振兴中的林业高质量发展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科技工作者、公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务员、研究生、大学生、农林业工作者、基层干部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sz w:val="24"/>
              </w:rPr>
              <w:t>胡金根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中学高级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numPr>
                <w:ilvl w:val="0"/>
                <w:numId w:val="13"/>
              </w:numPr>
              <w:spacing w:line="36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给梦想插上飞翔的翅膀</w:t>
            </w:r>
          </w:p>
          <w:p w:rsidR="00DD24E0" w:rsidRDefault="00855E44">
            <w:pPr>
              <w:spacing w:line="0" w:lineRule="atLeas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  <w:lang/>
              </w:rPr>
              <w:t>.</w:t>
            </w:r>
            <w:r>
              <w:rPr>
                <w:rFonts w:ascii="宋体" w:eastAsia="宋体" w:hAnsi="宋体" w:cs="宋体" w:hint="eastAsia"/>
                <w:sz w:val="24"/>
              </w:rPr>
              <w:t>今天的我们怎么做家长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中小学生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社区居民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pacing w:val="4"/>
                <w:position w:val="1"/>
                <w:sz w:val="24"/>
              </w:rPr>
              <w:t>梁法超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副教授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numPr>
                <w:ilvl w:val="0"/>
                <w:numId w:val="14"/>
              </w:numPr>
              <w:spacing w:line="0" w:lineRule="atLeas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人体营养与健康</w:t>
            </w:r>
          </w:p>
          <w:p w:rsidR="00DD24E0" w:rsidRDefault="00855E44">
            <w:pPr>
              <w:pStyle w:val="a0"/>
              <w:numPr>
                <w:ilvl w:val="0"/>
                <w:numId w:val="14"/>
              </w:num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17"/>
                <w:sz w:val="24"/>
                <w:szCs w:val="24"/>
              </w:rPr>
              <w:t>膳食纤维对人体的保健好处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大众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="宋体" w:eastAsia="宋体" w:hAnsi="宋体" w:cs="宋体"/>
                <w:spacing w:val="4"/>
                <w:position w:val="1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宋志龙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高级职业</w:t>
            </w:r>
          </w:p>
          <w:p w:rsidR="00DD24E0" w:rsidRDefault="00855E44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sz w:val="24"/>
              </w:rPr>
              <w:t>指导师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pStyle w:val="a0"/>
              <w:rPr>
                <w:rFonts w:ascii="宋体" w:eastAsia="宋体" w:hAnsi="宋体" w:cs="宋体"/>
                <w:spacing w:val="-17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现代工业和智能制造、企业安全文化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大众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陈大洲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二级研究员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pStyle w:val="a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水稻育种栽培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种植人员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农业人员</w:t>
            </w:r>
          </w:p>
        </w:tc>
      </w:tr>
      <w:tr w:rsidR="00DD24E0">
        <w:trPr>
          <w:trHeight w:val="454"/>
          <w:jc w:val="center"/>
        </w:trPr>
        <w:tc>
          <w:tcPr>
            <w:tcW w:w="9755" w:type="dxa"/>
            <w:gridSpan w:val="4"/>
            <w:tcBorders>
              <w:tl2br w:val="nil"/>
              <w:tr2bl w:val="nil"/>
            </w:tcBorders>
            <w:vAlign w:val="center"/>
          </w:tcPr>
          <w:p w:rsidR="00DD24E0" w:rsidRDefault="00855E44">
            <w:pPr>
              <w:spacing w:line="360" w:lineRule="exact"/>
              <w:jc w:val="center"/>
              <w:rPr>
                <w:rFonts w:ascii="黑体" w:eastAsia="黑体" w:hAnsi="黑体" w:cs="仿宋_GB2312"/>
                <w:sz w:val="24"/>
              </w:rPr>
            </w:pPr>
            <w:r>
              <w:rPr>
                <w:rFonts w:ascii="黑体" w:eastAsia="黑体" w:hAnsi="黑体" w:cs="仿宋_GB2312" w:hint="eastAsia"/>
                <w:sz w:val="24"/>
              </w:rPr>
              <w:t>山东地区</w:t>
            </w:r>
          </w:p>
        </w:tc>
      </w:tr>
      <w:tr w:rsidR="00DD24E0">
        <w:trPr>
          <w:trHeight w:val="147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刘复义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教授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z w:val="24"/>
              </w:rPr>
              <w:t>做创客用科技玩转世界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z w:val="24"/>
              </w:rPr>
              <w:t>做智慧家长，创建学习型家庭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3.</w:t>
            </w:r>
            <w:r>
              <w:rPr>
                <w:rFonts w:asciiTheme="minorEastAsia" w:hAnsiTheme="minorEastAsia" w:cs="仿宋_GB2312" w:hint="eastAsia"/>
                <w:sz w:val="24"/>
              </w:rPr>
              <w:t>“猫态”与量子技术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4.</w:t>
            </w:r>
            <w:r>
              <w:rPr>
                <w:rFonts w:asciiTheme="minorEastAsia" w:hAnsiTheme="minorEastAsia" w:cs="仿宋_GB2312" w:hint="eastAsia"/>
                <w:sz w:val="24"/>
              </w:rPr>
              <w:t>荷叶效应的启示</w:t>
            </w:r>
            <w:r>
              <w:rPr>
                <w:rFonts w:asciiTheme="minorEastAsia" w:hAnsiTheme="minorEastAsia" w:cs="仿宋_GB2312" w:hint="eastAsia"/>
                <w:sz w:val="24"/>
              </w:rPr>
              <w:t>-</w:t>
            </w:r>
            <w:r>
              <w:rPr>
                <w:rFonts w:asciiTheme="minorEastAsia" w:hAnsiTheme="minorEastAsia" w:cs="仿宋_GB2312" w:hint="eastAsia"/>
                <w:sz w:val="24"/>
              </w:rPr>
              <w:t>趣谈仿生科技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大中小学生、家长、社会人群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陈明泉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教授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创新发明，知识产权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中小学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刘玉修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高级教师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弘扬科学精神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中学生</w:t>
            </w:r>
          </w:p>
        </w:tc>
      </w:tr>
      <w:tr w:rsidR="00DD24E0">
        <w:trPr>
          <w:trHeight w:val="1077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杨</w:t>
            </w:r>
            <w:r>
              <w:rPr>
                <w:rFonts w:asciiTheme="minorEastAsia" w:hAnsiTheme="minorEastAsia" w:cs="仿宋_GB2312" w:hint="eastAsia"/>
                <w:sz w:val="24"/>
              </w:rPr>
              <w:t xml:space="preserve">  </w:t>
            </w:r>
            <w:r>
              <w:rPr>
                <w:rFonts w:asciiTheme="minorEastAsia" w:hAnsiTheme="minorEastAsia" w:cs="仿宋_GB2312" w:hint="eastAsia"/>
                <w:sz w:val="24"/>
              </w:rPr>
              <w:t>超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正高级教师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z w:val="24"/>
              </w:rPr>
              <w:t>跟老师学创新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z w:val="24"/>
              </w:rPr>
              <w:t>发明创新助成长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3.</w:t>
            </w:r>
            <w:r>
              <w:rPr>
                <w:rFonts w:asciiTheme="minorEastAsia" w:hAnsiTheme="minorEastAsia" w:cs="仿宋_GB2312" w:hint="eastAsia"/>
                <w:sz w:val="24"/>
              </w:rPr>
              <w:t>如何做一名合格的科学老师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中小学</w:t>
            </w:r>
          </w:p>
        </w:tc>
      </w:tr>
      <w:tr w:rsidR="00DD24E0">
        <w:trPr>
          <w:trHeight w:val="480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付金水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副研究员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经济</w:t>
            </w:r>
            <w:r>
              <w:rPr>
                <w:rFonts w:ascii="宋体" w:eastAsia="宋体" w:hAnsi="宋体" w:cs="宋体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sz w:val="24"/>
              </w:rPr>
              <w:t>统计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="宋体" w:eastAsia="宋体" w:hAnsi="宋体" w:cs="宋体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经济从业人员</w:t>
            </w:r>
          </w:p>
        </w:tc>
      </w:tr>
      <w:tr w:rsidR="00DD24E0">
        <w:trPr>
          <w:trHeight w:val="737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尉永清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二级教授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z w:val="24"/>
              </w:rPr>
              <w:t>人工智能信息学创新教育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z w:val="24"/>
              </w:rPr>
              <w:t>网络安全人人有责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大中小学生及教师</w:t>
            </w:r>
          </w:p>
        </w:tc>
      </w:tr>
      <w:tr w:rsidR="00DD24E0">
        <w:trPr>
          <w:trHeight w:val="1077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高月锋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高级教师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z w:val="24"/>
              </w:rPr>
              <w:t>逆向思维与创新方法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z w:val="24"/>
              </w:rPr>
              <w:t>基于人工智能技术的智慧教学体系建设研究与实践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小学、初中、高中、教师</w:t>
            </w:r>
          </w:p>
        </w:tc>
      </w:tr>
      <w:tr w:rsidR="00DD24E0">
        <w:trPr>
          <w:trHeight w:val="737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陈登民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高级教师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z w:val="24"/>
              </w:rPr>
              <w:t>做创新少年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z w:val="24"/>
              </w:rPr>
              <w:t>科技创新特长生发展规划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小学生、高中生</w:t>
            </w:r>
          </w:p>
        </w:tc>
      </w:tr>
      <w:tr w:rsidR="00DD24E0">
        <w:trPr>
          <w:trHeight w:val="454"/>
          <w:jc w:val="center"/>
        </w:trPr>
        <w:tc>
          <w:tcPr>
            <w:tcW w:w="9755" w:type="dxa"/>
            <w:gridSpan w:val="4"/>
            <w:tcBorders>
              <w:tl2br w:val="nil"/>
              <w:tr2bl w:val="nil"/>
            </w:tcBorders>
            <w:vAlign w:val="center"/>
          </w:tcPr>
          <w:p w:rsidR="00DD24E0" w:rsidRDefault="00855E44">
            <w:pPr>
              <w:spacing w:line="360" w:lineRule="exact"/>
              <w:jc w:val="center"/>
              <w:rPr>
                <w:rFonts w:ascii="黑体" w:eastAsia="黑体" w:hAnsi="黑体" w:cs="仿宋_GB2312"/>
                <w:sz w:val="24"/>
              </w:rPr>
            </w:pPr>
            <w:r>
              <w:rPr>
                <w:rFonts w:ascii="黑体" w:eastAsia="黑体" w:hAnsi="黑体" w:cs="仿宋_GB2312" w:hint="eastAsia"/>
                <w:sz w:val="24"/>
              </w:rPr>
              <w:t>河南地区</w:t>
            </w:r>
          </w:p>
        </w:tc>
      </w:tr>
      <w:tr w:rsidR="00DD24E0">
        <w:trPr>
          <w:trHeight w:val="147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lastRenderedPageBreak/>
              <w:t>谢向东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主任医师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z w:val="24"/>
              </w:rPr>
              <w:t>卒中识别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z w:val="24"/>
              </w:rPr>
              <w:t>急性缺血性脑卒中的再通治疗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3.</w:t>
            </w:r>
            <w:r>
              <w:rPr>
                <w:rFonts w:asciiTheme="minorEastAsia" w:hAnsiTheme="minorEastAsia" w:cs="仿宋_GB2312" w:hint="eastAsia"/>
                <w:sz w:val="24"/>
              </w:rPr>
              <w:t>急性缺血性脑卒中的溶栓治疗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4.</w:t>
            </w:r>
            <w:r>
              <w:rPr>
                <w:rFonts w:asciiTheme="minorEastAsia" w:hAnsiTheme="minorEastAsia" w:cs="仿宋_GB2312" w:hint="eastAsia"/>
                <w:sz w:val="24"/>
              </w:rPr>
              <w:t>卒中中心建设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老年人、社区居民、医护工作者、企事业单位人员</w:t>
            </w:r>
          </w:p>
        </w:tc>
      </w:tr>
      <w:tr w:rsidR="00DD24E0">
        <w:trPr>
          <w:trHeight w:val="737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王美玲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主任医师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z w:val="24"/>
              </w:rPr>
              <w:t>控住血压</w:t>
            </w:r>
            <w:r>
              <w:rPr>
                <w:rFonts w:asciiTheme="minorEastAsia" w:hAnsiTheme="minorEastAsia" w:cs="仿宋_GB2312" w:hint="eastAsia"/>
                <w:sz w:val="24"/>
              </w:rPr>
              <w:t xml:space="preserve"> </w:t>
            </w:r>
            <w:r>
              <w:rPr>
                <w:rFonts w:asciiTheme="minorEastAsia" w:hAnsiTheme="minorEastAsia" w:cs="仿宋_GB2312" w:hint="eastAsia"/>
                <w:sz w:val="24"/>
              </w:rPr>
              <w:t>稳住幸福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z w:val="24"/>
              </w:rPr>
              <w:t>高血压的慢病管理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社区居民、大众群体、医护工作者</w:t>
            </w:r>
          </w:p>
        </w:tc>
      </w:tr>
      <w:tr w:rsidR="00DD24E0">
        <w:trPr>
          <w:trHeight w:val="2211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王宪龄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教授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z w:val="24"/>
              </w:rPr>
              <w:t>后疫情时代下的中医药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z w:val="24"/>
              </w:rPr>
              <w:t>药食同源话健康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3.</w:t>
            </w:r>
            <w:r>
              <w:rPr>
                <w:rFonts w:asciiTheme="minorEastAsia" w:hAnsiTheme="minorEastAsia" w:cs="仿宋_GB2312" w:hint="eastAsia"/>
                <w:sz w:val="24"/>
              </w:rPr>
              <w:t>走进中医药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4.</w:t>
            </w:r>
            <w:r>
              <w:rPr>
                <w:rFonts w:asciiTheme="minorEastAsia" w:hAnsiTheme="minorEastAsia" w:cs="仿宋_GB2312" w:hint="eastAsia"/>
                <w:sz w:val="24"/>
              </w:rPr>
              <w:t>谈谈药物食物的性和味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pacing w:val="-8"/>
                <w:sz w:val="24"/>
              </w:rPr>
            </w:pPr>
            <w:r>
              <w:rPr>
                <w:rFonts w:asciiTheme="minorEastAsia" w:hAnsiTheme="minorEastAsia" w:cs="仿宋_GB2312" w:hint="eastAsia"/>
                <w:spacing w:val="-8"/>
                <w:sz w:val="24"/>
              </w:rPr>
              <w:t>5.</w:t>
            </w:r>
            <w:r>
              <w:rPr>
                <w:rFonts w:asciiTheme="minorEastAsia" w:hAnsiTheme="minorEastAsia" w:cs="仿宋_GB2312" w:hint="eastAsia"/>
                <w:spacing w:val="-8"/>
                <w:sz w:val="24"/>
              </w:rPr>
              <w:t>餐桌上的中药——药食两用调脾胃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6.</w:t>
            </w:r>
            <w:r>
              <w:rPr>
                <w:rFonts w:asciiTheme="minorEastAsia" w:hAnsiTheme="minorEastAsia" w:cs="仿宋_GB2312" w:hint="eastAsia"/>
                <w:sz w:val="24"/>
              </w:rPr>
              <w:t>四季养生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公务员、基层医护工作者、企事业单位、社区居民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李新春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副教授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口腔疾病基础知识讲座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大众人群</w:t>
            </w:r>
          </w:p>
        </w:tc>
      </w:tr>
      <w:tr w:rsidR="00DD24E0">
        <w:trPr>
          <w:trHeight w:val="2552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吴丽莉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副编审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z w:val="24"/>
              </w:rPr>
              <w:t>社会主义核心价值观之友善篇——学点身边心理学</w:t>
            </w:r>
            <w:r>
              <w:rPr>
                <w:rFonts w:asciiTheme="minorEastAsia" w:hAnsiTheme="minorEastAsia" w:cs="仿宋_GB2312" w:hint="eastAsia"/>
                <w:sz w:val="24"/>
              </w:rPr>
              <w:t xml:space="preserve"> </w:t>
            </w:r>
            <w:r>
              <w:rPr>
                <w:rFonts w:asciiTheme="minorEastAsia" w:hAnsiTheme="minorEastAsia" w:cs="仿宋_GB2312" w:hint="eastAsia"/>
                <w:sz w:val="24"/>
              </w:rPr>
              <w:t>减缓压力和焦虑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pacing w:val="-8"/>
                <w:sz w:val="24"/>
              </w:rPr>
            </w:pPr>
            <w:r>
              <w:rPr>
                <w:rFonts w:asciiTheme="minorEastAsia" w:hAnsiTheme="minorEastAsia" w:cs="仿宋_GB2312" w:hint="eastAsia"/>
                <w:spacing w:val="-8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pacing w:val="-8"/>
                <w:sz w:val="24"/>
              </w:rPr>
              <w:t>与孩子共成长——学点家庭心理学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pacing w:val="-8"/>
                <w:sz w:val="24"/>
              </w:rPr>
            </w:pPr>
            <w:r>
              <w:rPr>
                <w:rFonts w:asciiTheme="minorEastAsia" w:hAnsiTheme="minorEastAsia" w:cs="仿宋_GB2312" w:hint="eastAsia"/>
                <w:spacing w:val="-8"/>
                <w:sz w:val="24"/>
              </w:rPr>
              <w:t>3.</w:t>
            </w:r>
            <w:r>
              <w:rPr>
                <w:rFonts w:asciiTheme="minorEastAsia" w:hAnsiTheme="minorEastAsia" w:cs="仿宋_GB2312" w:hint="eastAsia"/>
                <w:spacing w:val="-8"/>
                <w:sz w:val="24"/>
              </w:rPr>
              <w:t>构建和谐家庭——学点家庭心理学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4.</w:t>
            </w:r>
            <w:r>
              <w:rPr>
                <w:rFonts w:asciiTheme="minorEastAsia" w:hAnsiTheme="minorEastAsia" w:cs="仿宋_GB2312" w:hint="eastAsia"/>
                <w:sz w:val="24"/>
              </w:rPr>
              <w:t>走向社会，你准备好了吗？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5.</w:t>
            </w:r>
            <w:r>
              <w:rPr>
                <w:rFonts w:asciiTheme="minorEastAsia" w:hAnsiTheme="minorEastAsia" w:cs="仿宋_GB2312" w:hint="eastAsia"/>
                <w:sz w:val="24"/>
              </w:rPr>
              <w:t>做个阳光少年——中学生心理健康培养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领导干部、公务员、企事业单位、大学生、大众等</w:t>
            </w:r>
          </w:p>
        </w:tc>
      </w:tr>
      <w:tr w:rsidR="00DD24E0">
        <w:trPr>
          <w:trHeight w:val="454"/>
          <w:jc w:val="center"/>
        </w:trPr>
        <w:tc>
          <w:tcPr>
            <w:tcW w:w="9755" w:type="dxa"/>
            <w:gridSpan w:val="4"/>
            <w:tcBorders>
              <w:tl2br w:val="nil"/>
              <w:tr2bl w:val="nil"/>
            </w:tcBorders>
            <w:vAlign w:val="center"/>
          </w:tcPr>
          <w:p w:rsidR="00DD24E0" w:rsidRDefault="00855E44">
            <w:pPr>
              <w:spacing w:line="360" w:lineRule="exact"/>
              <w:jc w:val="center"/>
              <w:rPr>
                <w:rFonts w:ascii="黑体" w:eastAsia="黑体" w:hAnsi="黑体" w:cs="仿宋_GB2312"/>
                <w:sz w:val="24"/>
              </w:rPr>
            </w:pPr>
            <w:r>
              <w:rPr>
                <w:rFonts w:ascii="黑体" w:eastAsia="黑体" w:hAnsi="黑体" w:cs="仿宋_GB2312" w:hint="eastAsia"/>
                <w:sz w:val="24"/>
              </w:rPr>
              <w:t>湖北地区</w:t>
            </w:r>
          </w:p>
        </w:tc>
      </w:tr>
      <w:tr w:rsidR="00DD24E0">
        <w:trPr>
          <w:trHeight w:val="737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王朝富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高级工程师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装备制造企业实现安全发展的技术途径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企事业单位人员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周跃钢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研高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智能网联汽车智领未来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企事业单位、社会各界人员</w:t>
            </w:r>
          </w:p>
        </w:tc>
      </w:tr>
      <w:tr w:rsidR="00DD24E0">
        <w:trPr>
          <w:trHeight w:val="79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杨中卫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主任医师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环境与肺健康；老年人群如何正确面对流感样症状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企事业单位、社会各界人员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田立人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教授级高工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光纤通信基本原理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普通人群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毛</w:t>
            </w:r>
            <w:bookmarkStart w:id="1" w:name="_GoBack"/>
            <w:bookmarkEnd w:id="1"/>
            <w:r>
              <w:rPr>
                <w:rFonts w:asciiTheme="minorEastAsia" w:hAnsiTheme="minorEastAsia" w:cs="仿宋_GB2312" w:hint="eastAsia"/>
                <w:sz w:val="24"/>
              </w:rPr>
              <w:t>谦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教授级高工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有线承载无线</w:t>
            </w:r>
            <w:r>
              <w:rPr>
                <w:rFonts w:asciiTheme="minorEastAsia" w:hAnsiTheme="minorEastAsia" w:cs="仿宋_GB2312" w:hint="eastAsia"/>
                <w:sz w:val="24"/>
              </w:rPr>
              <w:t>-</w:t>
            </w:r>
            <w:r>
              <w:rPr>
                <w:rFonts w:asciiTheme="minorEastAsia" w:hAnsiTheme="minorEastAsia" w:cs="仿宋_GB2312" w:hint="eastAsia"/>
                <w:sz w:val="24"/>
              </w:rPr>
              <w:t>光纤通信</w:t>
            </w:r>
            <w:r>
              <w:rPr>
                <w:rFonts w:asciiTheme="minorEastAsia" w:hAnsiTheme="minorEastAsia" w:cs="仿宋_GB2312" w:hint="eastAsia"/>
                <w:sz w:val="24"/>
              </w:rPr>
              <w:t>vs5G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高中、本科人群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杨桂生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教授级高工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长波长半导体激光器及组件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普通人群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徐杰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教授级高工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光纤图像传输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高中、本科人群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梁布锋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研究员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微生物猎手：巴斯德的故事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中小学生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郑晓边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教授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积极学习，健康成长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大中小学生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  <w:vAlign w:val="center"/>
          </w:tcPr>
          <w:p w:rsidR="00DD24E0" w:rsidRDefault="00855E44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侯明生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vAlign w:val="center"/>
          </w:tcPr>
          <w:p w:rsidR="00DD24E0" w:rsidRDefault="00855E44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教授</w:t>
            </w:r>
          </w:p>
        </w:tc>
        <w:tc>
          <w:tcPr>
            <w:tcW w:w="3938" w:type="dxa"/>
            <w:tcBorders>
              <w:tl2br w:val="nil"/>
              <w:tr2bl w:val="nil"/>
            </w:tcBorders>
            <w:vAlign w:val="center"/>
          </w:tcPr>
          <w:p w:rsidR="00DD24E0" w:rsidRDefault="00855E44">
            <w:pPr>
              <w:widowControl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农产品安全生产与病虫害防治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vAlign w:val="center"/>
          </w:tcPr>
          <w:p w:rsidR="00DD24E0" w:rsidRDefault="00855E44">
            <w:pPr>
              <w:widowControl/>
              <w:jc w:val="lef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lang/>
              </w:rPr>
              <w:t>基层农技人员、种植大户、科技人员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  <w:vAlign w:val="center"/>
          </w:tcPr>
          <w:p w:rsidR="00DD24E0" w:rsidRDefault="00855E44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lastRenderedPageBreak/>
              <w:t>涂炳坤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vAlign w:val="center"/>
          </w:tcPr>
          <w:p w:rsidR="00DD24E0" w:rsidRDefault="00855E44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教授</w:t>
            </w:r>
          </w:p>
        </w:tc>
        <w:tc>
          <w:tcPr>
            <w:tcW w:w="3938" w:type="dxa"/>
            <w:tcBorders>
              <w:tl2br w:val="nil"/>
              <w:tr2bl w:val="nil"/>
            </w:tcBorders>
            <w:vAlign w:val="center"/>
          </w:tcPr>
          <w:p w:rsidR="00DD24E0" w:rsidRDefault="00855E44">
            <w:pPr>
              <w:widowControl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林下种植林业经济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vAlign w:val="center"/>
          </w:tcPr>
          <w:p w:rsidR="00DD24E0" w:rsidRDefault="00855E44">
            <w:pPr>
              <w:widowControl/>
              <w:jc w:val="lef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lang/>
              </w:rPr>
              <w:t>林区管理部门、乡镇、村干部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  <w:vAlign w:val="center"/>
          </w:tcPr>
          <w:p w:rsidR="00DD24E0" w:rsidRDefault="00855E44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刘松年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vAlign w:val="center"/>
          </w:tcPr>
          <w:p w:rsidR="00DD24E0" w:rsidRDefault="00855E44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教授</w:t>
            </w:r>
          </w:p>
        </w:tc>
        <w:tc>
          <w:tcPr>
            <w:tcW w:w="3938" w:type="dxa"/>
            <w:tcBorders>
              <w:tl2br w:val="nil"/>
              <w:tr2bl w:val="nil"/>
            </w:tcBorders>
            <w:vAlign w:val="center"/>
          </w:tcPr>
          <w:p w:rsidR="00DD24E0" w:rsidRDefault="00855E44">
            <w:pPr>
              <w:widowControl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创新与乡村振兴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vAlign w:val="center"/>
          </w:tcPr>
          <w:p w:rsidR="00DD24E0" w:rsidRDefault="00855E44">
            <w:pPr>
              <w:widowControl/>
              <w:jc w:val="lef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lang/>
              </w:rPr>
              <w:t>对口部门负责人；乡镇、村干部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  <w:vAlign w:val="center"/>
          </w:tcPr>
          <w:p w:rsidR="00DD24E0" w:rsidRDefault="00855E44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金京娥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vAlign w:val="center"/>
          </w:tcPr>
          <w:p w:rsidR="00DD24E0" w:rsidRDefault="00855E44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主任医师</w:t>
            </w:r>
          </w:p>
        </w:tc>
        <w:tc>
          <w:tcPr>
            <w:tcW w:w="3938" w:type="dxa"/>
            <w:tcBorders>
              <w:tl2br w:val="nil"/>
              <w:tr2bl w:val="nil"/>
            </w:tcBorders>
            <w:vAlign w:val="center"/>
          </w:tcPr>
          <w:p w:rsidR="00DD24E0" w:rsidRDefault="00855E44">
            <w:pPr>
              <w:widowControl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老年人“三高”病症的预防及饮食与康养治疗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vAlign w:val="center"/>
          </w:tcPr>
          <w:p w:rsidR="00DD24E0" w:rsidRDefault="00855E44">
            <w:pPr>
              <w:widowControl/>
              <w:jc w:val="lef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lang/>
              </w:rPr>
              <w:t>农村、城镇老年人群体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  <w:vAlign w:val="center"/>
          </w:tcPr>
          <w:p w:rsidR="00DD24E0" w:rsidRDefault="00855E44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童康云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vAlign w:val="center"/>
          </w:tcPr>
          <w:p w:rsidR="00DD24E0" w:rsidRDefault="00855E44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高级工程师</w:t>
            </w:r>
          </w:p>
        </w:tc>
        <w:tc>
          <w:tcPr>
            <w:tcW w:w="3938" w:type="dxa"/>
            <w:tcBorders>
              <w:tl2br w:val="nil"/>
              <w:tr2bl w:val="nil"/>
            </w:tcBorders>
            <w:vAlign w:val="center"/>
          </w:tcPr>
          <w:p w:rsidR="00DD24E0" w:rsidRDefault="00855E44">
            <w:pPr>
              <w:widowControl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环境保护与绿色发展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vAlign w:val="center"/>
          </w:tcPr>
          <w:p w:rsidR="00DD24E0" w:rsidRDefault="00855E44">
            <w:pPr>
              <w:widowControl/>
              <w:jc w:val="lef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lang/>
              </w:rPr>
              <w:t>环保人员、乡镇干部、企业负责人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  <w:vAlign w:val="center"/>
          </w:tcPr>
          <w:p w:rsidR="00DD24E0" w:rsidRDefault="00855E44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张曾常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vAlign w:val="center"/>
          </w:tcPr>
          <w:p w:rsidR="00DD24E0" w:rsidRDefault="00855E44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教授</w:t>
            </w:r>
          </w:p>
        </w:tc>
        <w:tc>
          <w:tcPr>
            <w:tcW w:w="3938" w:type="dxa"/>
            <w:tcBorders>
              <w:tl2br w:val="nil"/>
              <w:tr2bl w:val="nil"/>
            </w:tcBorders>
            <w:vAlign w:val="center"/>
          </w:tcPr>
          <w:p w:rsidR="00DD24E0" w:rsidRDefault="00855E44">
            <w:pPr>
              <w:widowControl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脑科学教育与创造力开发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vAlign w:val="center"/>
          </w:tcPr>
          <w:p w:rsidR="00DD24E0" w:rsidRDefault="00855E44">
            <w:pPr>
              <w:widowControl/>
              <w:jc w:val="lef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lang/>
              </w:rPr>
              <w:t>大中小学教师、学生家长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  <w:vAlign w:val="center"/>
          </w:tcPr>
          <w:p w:rsidR="00DD24E0" w:rsidRDefault="00855E44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穆宏强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vAlign w:val="center"/>
          </w:tcPr>
          <w:p w:rsidR="00DD24E0" w:rsidRDefault="00855E44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教授级高工</w:t>
            </w:r>
          </w:p>
        </w:tc>
        <w:tc>
          <w:tcPr>
            <w:tcW w:w="3938" w:type="dxa"/>
            <w:tcBorders>
              <w:tl2br w:val="nil"/>
              <w:tr2bl w:val="nil"/>
            </w:tcBorders>
            <w:vAlign w:val="center"/>
          </w:tcPr>
          <w:p w:rsidR="00DD24E0" w:rsidRDefault="00855E44">
            <w:pPr>
              <w:widowControl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长江保护立法与生态文明建设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vAlign w:val="center"/>
          </w:tcPr>
          <w:p w:rsidR="00DD24E0" w:rsidRDefault="00855E44">
            <w:pPr>
              <w:widowControl/>
              <w:jc w:val="lef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lang/>
              </w:rPr>
              <w:t>长江水务、法律和环保人员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  <w:vAlign w:val="center"/>
          </w:tcPr>
          <w:p w:rsidR="00DD24E0" w:rsidRDefault="00855E44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郭一兵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vAlign w:val="center"/>
          </w:tcPr>
          <w:p w:rsidR="00DD24E0" w:rsidRDefault="00855E44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高级工程师</w:t>
            </w:r>
          </w:p>
        </w:tc>
        <w:tc>
          <w:tcPr>
            <w:tcW w:w="3938" w:type="dxa"/>
            <w:tcBorders>
              <w:tl2br w:val="nil"/>
              <w:tr2bl w:val="nil"/>
            </w:tcBorders>
            <w:vAlign w:val="center"/>
          </w:tcPr>
          <w:p w:rsidR="00DD24E0" w:rsidRDefault="00855E44">
            <w:pPr>
              <w:widowControl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火力发电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vAlign w:val="center"/>
          </w:tcPr>
          <w:p w:rsidR="00DD24E0" w:rsidRDefault="00855E44">
            <w:pPr>
              <w:widowControl/>
              <w:jc w:val="lef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大众</w:t>
            </w:r>
          </w:p>
        </w:tc>
      </w:tr>
      <w:tr w:rsidR="00DD24E0">
        <w:trPr>
          <w:trHeight w:val="454"/>
          <w:jc w:val="center"/>
        </w:trPr>
        <w:tc>
          <w:tcPr>
            <w:tcW w:w="9755" w:type="dxa"/>
            <w:gridSpan w:val="4"/>
            <w:tcBorders>
              <w:tl2br w:val="nil"/>
              <w:tr2bl w:val="nil"/>
            </w:tcBorders>
            <w:vAlign w:val="center"/>
          </w:tcPr>
          <w:p w:rsidR="00DD24E0" w:rsidRDefault="00855E44">
            <w:pPr>
              <w:spacing w:line="360" w:lineRule="exact"/>
              <w:jc w:val="center"/>
              <w:rPr>
                <w:rFonts w:ascii="黑体" w:eastAsia="黑体" w:hAnsi="黑体" w:cs="仿宋_GB2312"/>
                <w:sz w:val="24"/>
              </w:rPr>
            </w:pPr>
            <w:r>
              <w:rPr>
                <w:rFonts w:ascii="黑体" w:eastAsia="黑体" w:hAnsi="黑体" w:cs="仿宋_GB2312" w:hint="eastAsia"/>
                <w:sz w:val="24"/>
              </w:rPr>
              <w:t>湖南地区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陈晓红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院士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大数据分析与智慧管理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大众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罗</w:t>
            </w:r>
            <w:r>
              <w:rPr>
                <w:rFonts w:asciiTheme="minorEastAsia" w:hAnsiTheme="minorEastAsia" w:cs="仿宋_GB2312" w:hint="eastAsia"/>
                <w:sz w:val="24"/>
              </w:rPr>
              <w:t xml:space="preserve">  </w:t>
            </w:r>
            <w:r>
              <w:rPr>
                <w:rFonts w:asciiTheme="minorEastAsia" w:hAnsiTheme="minorEastAsia" w:cs="仿宋_GB2312" w:hint="eastAsia"/>
                <w:sz w:val="24"/>
              </w:rPr>
              <w:t>安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院士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新能源应用前景展望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大众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王耀南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院士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机器人视觉感知与控制技术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大众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杨仁斌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二级教授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pacing w:val="-6"/>
                <w:sz w:val="24"/>
              </w:rPr>
            </w:pPr>
            <w:r>
              <w:rPr>
                <w:rFonts w:asciiTheme="minorEastAsia" w:hAnsiTheme="minorEastAsia" w:cs="仿宋_GB2312" w:hint="eastAsia"/>
                <w:spacing w:val="-6"/>
                <w:sz w:val="24"/>
              </w:rPr>
              <w:t>农用化学物质对人体健康影响及防护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大众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石雪晖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教授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果树栽培新技术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大众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夏延斌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教授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农产品加工中的食品安全管理要点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大众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肖层林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教授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优质高产高效再生稻种植技术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大众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孙贵香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教授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辨体施膳，科学养生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大众</w:t>
            </w:r>
          </w:p>
        </w:tc>
      </w:tr>
      <w:tr w:rsidR="00DD24E0">
        <w:trPr>
          <w:trHeight w:val="737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彭</w:t>
            </w:r>
            <w:r>
              <w:rPr>
                <w:rFonts w:asciiTheme="minorEastAsia" w:hAnsiTheme="minorEastAsia" w:cs="仿宋_GB2312" w:hint="eastAsia"/>
                <w:sz w:val="24"/>
              </w:rPr>
              <w:t xml:space="preserve">  </w:t>
            </w:r>
            <w:r>
              <w:rPr>
                <w:rFonts w:asciiTheme="minorEastAsia" w:hAnsiTheme="minorEastAsia" w:cs="仿宋_GB2312" w:hint="eastAsia"/>
                <w:sz w:val="24"/>
              </w:rPr>
              <w:t>坚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教授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新冠肺炎的中医治疗方法和老年人预防保健措施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大众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何清湖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教授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中医亚健康防治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大众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刘幼硕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教授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揭开“年老体衰”的神秘面纱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大众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詹俊鲲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教授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老年糖尿病预防与治疗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大众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董莉妮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副主任医师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高血压防控策略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大众</w:t>
            </w:r>
          </w:p>
        </w:tc>
      </w:tr>
      <w:tr w:rsidR="00DD24E0">
        <w:trPr>
          <w:trHeight w:val="737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王轶娜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副主任医师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阻塞性睡眠呼吸暂停（鼾症）的危害与诊治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大众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李艳群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主任护师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糖人朋友的生活常识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大众</w:t>
            </w:r>
          </w:p>
        </w:tc>
      </w:tr>
      <w:tr w:rsidR="00DD24E0">
        <w:trPr>
          <w:trHeight w:val="454"/>
          <w:jc w:val="center"/>
        </w:trPr>
        <w:tc>
          <w:tcPr>
            <w:tcW w:w="9755" w:type="dxa"/>
            <w:gridSpan w:val="4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黑体" w:eastAsia="黑体" w:hAnsi="黑体" w:cs="仿宋_GB2312" w:hint="eastAsia"/>
                <w:sz w:val="24"/>
                <w:lang/>
              </w:rPr>
              <w:t>广西</w:t>
            </w:r>
            <w:r>
              <w:rPr>
                <w:rFonts w:ascii="黑体" w:eastAsia="黑体" w:hAnsi="黑体" w:cs="仿宋_GB2312" w:hint="eastAsia"/>
                <w:sz w:val="24"/>
              </w:rPr>
              <w:t>地区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江爱平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教授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numPr>
                <w:ilvl w:val="0"/>
                <w:numId w:val="15"/>
              </w:numPr>
              <w:spacing w:line="360" w:lineRule="exact"/>
              <w:rPr>
                <w:rFonts w:ascii="宋体" w:eastAsia="宋体" w:hAnsi="宋体" w:cs="宋体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百年奋斗铸辉煌</w:t>
            </w:r>
            <w:r>
              <w:rPr>
                <w:rFonts w:ascii="宋体" w:eastAsia="宋体" w:hAnsi="宋体" w:cs="宋体" w:hint="eastAsia"/>
                <w:sz w:val="24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lang/>
              </w:rPr>
              <w:t>惊天动地写春秋——中国共产党百年辉煌的密码</w:t>
            </w:r>
          </w:p>
          <w:p w:rsidR="00DD24E0" w:rsidRDefault="00855E44">
            <w:pPr>
              <w:pStyle w:val="a0"/>
              <w:numPr>
                <w:ilvl w:val="0"/>
                <w:numId w:val="15"/>
              </w:num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弘扬光荣传统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赓续红色血脉——传承伟大的建党精神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大中小学生</w:t>
            </w:r>
            <w:r>
              <w:rPr>
                <w:rFonts w:asciiTheme="minorEastAsia" w:hAnsiTheme="minorEastAsia" w:cs="仿宋_GB2312"/>
                <w:color w:val="000000"/>
                <w:kern w:val="0"/>
                <w:sz w:val="24"/>
                <w:lang/>
              </w:rPr>
              <w:t>、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社会公众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sz w:val="24"/>
                <w:lang/>
              </w:rPr>
              <w:lastRenderedPageBreak/>
              <w:t>刘祖汉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  <w:lang/>
              </w:rPr>
            </w:pPr>
            <w:r>
              <w:rPr>
                <w:rFonts w:asciiTheme="minorEastAsia" w:hAnsiTheme="minorEastAsia" w:cs="仿宋_GB2312" w:hint="eastAsia"/>
                <w:sz w:val="24"/>
                <w:lang/>
              </w:rPr>
              <w:t>工程师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pStyle w:val="a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神通广大的无人机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群众</w:t>
            </w:r>
            <w:r>
              <w:rPr>
                <w:rFonts w:asciiTheme="minorEastAsia" w:hAnsiTheme="minorEastAsia" w:cs="仿宋_GB2312"/>
                <w:color w:val="000000"/>
                <w:kern w:val="0"/>
                <w:sz w:val="24"/>
                <w:lang/>
              </w:rPr>
              <w:t>、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中小学生</w:t>
            </w:r>
          </w:p>
        </w:tc>
      </w:tr>
      <w:tr w:rsidR="00DD24E0">
        <w:trPr>
          <w:trHeight w:val="454"/>
          <w:jc w:val="center"/>
        </w:trPr>
        <w:tc>
          <w:tcPr>
            <w:tcW w:w="9755" w:type="dxa"/>
            <w:gridSpan w:val="4"/>
            <w:tcBorders>
              <w:tl2br w:val="nil"/>
              <w:tr2bl w:val="nil"/>
            </w:tcBorders>
            <w:vAlign w:val="center"/>
          </w:tcPr>
          <w:p w:rsidR="00DD24E0" w:rsidRDefault="00855E44">
            <w:pPr>
              <w:spacing w:line="360" w:lineRule="exact"/>
              <w:jc w:val="center"/>
              <w:rPr>
                <w:rFonts w:ascii="黑体" w:eastAsia="黑体" w:hAnsi="黑体" w:cs="仿宋_GB2312"/>
                <w:sz w:val="24"/>
              </w:rPr>
            </w:pPr>
            <w:r>
              <w:rPr>
                <w:rFonts w:ascii="黑体" w:eastAsia="黑体" w:hAnsi="黑体" w:cs="仿宋_GB2312" w:hint="eastAsia"/>
                <w:sz w:val="24"/>
              </w:rPr>
              <w:t>重庆地区</w:t>
            </w:r>
          </w:p>
        </w:tc>
      </w:tr>
      <w:tr w:rsidR="00DD24E0">
        <w:trPr>
          <w:trHeight w:val="737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赵厚庆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研究员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z w:val="24"/>
              </w:rPr>
              <w:t>文学艺术与科学技术的嫁接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z w:val="24"/>
              </w:rPr>
              <w:t>崇尚科学家</w:t>
            </w:r>
            <w:r>
              <w:rPr>
                <w:rFonts w:asciiTheme="minorEastAsia" w:hAnsiTheme="minorEastAsia" w:cs="仿宋_GB2312" w:hint="eastAsia"/>
                <w:sz w:val="24"/>
              </w:rPr>
              <w:t xml:space="preserve"> </w:t>
            </w:r>
            <w:r>
              <w:rPr>
                <w:rFonts w:asciiTheme="minorEastAsia" w:hAnsiTheme="minorEastAsia" w:cs="仿宋_GB2312" w:hint="eastAsia"/>
                <w:sz w:val="24"/>
              </w:rPr>
              <w:t>忠心献给党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中小学</w:t>
            </w:r>
          </w:p>
        </w:tc>
      </w:tr>
      <w:tr w:rsidR="00DD24E0">
        <w:trPr>
          <w:trHeight w:val="2211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甘永祥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研究员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z w:val="24"/>
              </w:rPr>
              <w:t>书香与远方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z w:val="24"/>
              </w:rPr>
              <w:t>青春期心理健康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3.</w:t>
            </w:r>
            <w:r>
              <w:rPr>
                <w:rFonts w:asciiTheme="minorEastAsia" w:hAnsiTheme="minorEastAsia" w:cs="仿宋_GB2312" w:hint="eastAsia"/>
                <w:sz w:val="24"/>
              </w:rPr>
              <w:t>国学智慧与青少年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4.</w:t>
            </w:r>
            <w:r>
              <w:rPr>
                <w:rFonts w:asciiTheme="minorEastAsia" w:hAnsiTheme="minorEastAsia" w:cs="仿宋_GB2312" w:hint="eastAsia"/>
                <w:sz w:val="24"/>
              </w:rPr>
              <w:t>青年的人生规划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5.</w:t>
            </w:r>
            <w:r>
              <w:rPr>
                <w:rFonts w:asciiTheme="minorEastAsia" w:hAnsiTheme="minorEastAsia" w:cs="仿宋_GB2312" w:hint="eastAsia"/>
                <w:sz w:val="24"/>
              </w:rPr>
              <w:t>青年成长之路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6.</w:t>
            </w:r>
            <w:r>
              <w:rPr>
                <w:rFonts w:asciiTheme="minorEastAsia" w:hAnsiTheme="minorEastAsia" w:cs="仿宋_GB2312" w:hint="eastAsia"/>
                <w:sz w:val="24"/>
              </w:rPr>
              <w:t>压力与情绪管理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国学、青少年成长</w:t>
            </w:r>
          </w:p>
        </w:tc>
      </w:tr>
      <w:tr w:rsidR="00DD24E0">
        <w:trPr>
          <w:trHeight w:val="737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谢更新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教授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z w:val="24"/>
              </w:rPr>
              <w:t>月球上第一片绿叶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z w:val="24"/>
              </w:rPr>
              <w:t>我国探月工程发展概况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大中小学生、民众</w:t>
            </w:r>
          </w:p>
        </w:tc>
      </w:tr>
      <w:tr w:rsidR="00DD24E0">
        <w:trPr>
          <w:trHeight w:val="2211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赵</w:t>
            </w:r>
            <w:r>
              <w:rPr>
                <w:rFonts w:asciiTheme="minorEastAsia" w:hAnsiTheme="minorEastAsia" w:cs="仿宋_GB2312" w:hint="eastAsia"/>
                <w:sz w:val="24"/>
              </w:rPr>
              <w:t xml:space="preserve">  </w:t>
            </w:r>
            <w:r>
              <w:rPr>
                <w:rFonts w:asciiTheme="minorEastAsia" w:hAnsiTheme="minorEastAsia" w:cs="仿宋_GB2312" w:hint="eastAsia"/>
                <w:sz w:val="24"/>
              </w:rPr>
              <w:t>勇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教授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z w:val="24"/>
              </w:rPr>
              <w:t>如何用中国居民膳食指南指导科学饮食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pacing w:val="-10"/>
                <w:sz w:val="24"/>
              </w:rPr>
            </w:pPr>
            <w:r>
              <w:rPr>
                <w:rFonts w:asciiTheme="minorEastAsia" w:hAnsiTheme="minorEastAsia" w:cs="仿宋_GB2312" w:hint="eastAsia"/>
                <w:spacing w:val="-10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pacing w:val="-10"/>
                <w:sz w:val="24"/>
              </w:rPr>
              <w:t>老年人常见营养与食品安全误区解读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3.</w:t>
            </w:r>
            <w:r>
              <w:rPr>
                <w:rFonts w:asciiTheme="minorEastAsia" w:hAnsiTheme="minorEastAsia" w:cs="仿宋_GB2312" w:hint="eastAsia"/>
                <w:sz w:val="24"/>
              </w:rPr>
              <w:t>科学饮食，健康成长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4.</w:t>
            </w:r>
            <w:r>
              <w:rPr>
                <w:rFonts w:asciiTheme="minorEastAsia" w:hAnsiTheme="minorEastAsia" w:cs="仿宋_GB2312" w:hint="eastAsia"/>
                <w:sz w:val="24"/>
              </w:rPr>
              <w:t>儿童肥胖预防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5.</w:t>
            </w:r>
            <w:r>
              <w:rPr>
                <w:rFonts w:asciiTheme="minorEastAsia" w:hAnsiTheme="minorEastAsia" w:cs="仿宋_GB2312" w:hint="eastAsia"/>
                <w:sz w:val="24"/>
              </w:rPr>
              <w:t>饮食行为理论与实践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科技工作者、医护工作者，教师、企事业单位人员、公务员，研究生、大学生、志愿者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孙</w:t>
            </w:r>
            <w:r>
              <w:rPr>
                <w:rFonts w:asciiTheme="minorEastAsia" w:hAnsiTheme="minorEastAsia" w:cs="仿宋_GB2312" w:hint="eastAsia"/>
                <w:sz w:val="24"/>
              </w:rPr>
              <w:t xml:space="preserve">  </w:t>
            </w:r>
            <w:r>
              <w:rPr>
                <w:rFonts w:asciiTheme="minorEastAsia" w:hAnsiTheme="minorEastAsia" w:cs="仿宋_GB2312" w:hint="eastAsia"/>
                <w:sz w:val="24"/>
              </w:rPr>
              <w:t>阳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教授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我们生活在磁的世界里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大中学生</w:t>
            </w:r>
          </w:p>
        </w:tc>
      </w:tr>
      <w:tr w:rsidR="00DD24E0">
        <w:trPr>
          <w:trHeight w:val="737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王国玉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研究员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3D</w:t>
            </w:r>
            <w:r>
              <w:rPr>
                <w:rFonts w:asciiTheme="minorEastAsia" w:hAnsiTheme="minorEastAsia" w:cs="仿宋_GB2312" w:hint="eastAsia"/>
                <w:sz w:val="24"/>
              </w:rPr>
              <w:t>打印的过去和未来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前沿科技、青少年创新人才培养</w:t>
            </w:r>
          </w:p>
        </w:tc>
      </w:tr>
      <w:tr w:rsidR="00DD24E0">
        <w:trPr>
          <w:trHeight w:val="737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周小元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教授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神奇的热电现象和应用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前沿科技、青少年创新人才培养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陈</w:t>
            </w:r>
            <w:r>
              <w:rPr>
                <w:rFonts w:asciiTheme="minorEastAsia" w:hAnsiTheme="minorEastAsia" w:cs="仿宋_GB2312" w:hint="eastAsia"/>
                <w:sz w:val="24"/>
              </w:rPr>
              <w:t xml:space="preserve">  </w:t>
            </w:r>
            <w:r>
              <w:rPr>
                <w:rFonts w:asciiTheme="minorEastAsia" w:hAnsiTheme="minorEastAsia" w:cs="仿宋_GB2312" w:hint="eastAsia"/>
                <w:sz w:val="24"/>
              </w:rPr>
              <w:t>结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教授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探秘地下空间储能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探秘地下空间储能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罗</w:t>
            </w:r>
            <w:r>
              <w:rPr>
                <w:rFonts w:asciiTheme="minorEastAsia" w:hAnsiTheme="minorEastAsia" w:cs="仿宋_GB2312" w:hint="eastAsia"/>
                <w:sz w:val="24"/>
              </w:rPr>
              <w:t xml:space="preserve">  </w:t>
            </w:r>
            <w:r>
              <w:rPr>
                <w:rFonts w:asciiTheme="minorEastAsia" w:hAnsiTheme="minorEastAsia" w:cs="仿宋_GB2312" w:hint="eastAsia"/>
                <w:sz w:val="24"/>
              </w:rPr>
              <w:t>阳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教授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健康用眼，目浴阳光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青少年用眼科学普及</w:t>
            </w:r>
          </w:p>
        </w:tc>
      </w:tr>
      <w:tr w:rsidR="00DD24E0">
        <w:trPr>
          <w:trHeight w:val="1155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艾国平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教授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numPr>
                <w:ilvl w:val="0"/>
                <w:numId w:val="16"/>
              </w:num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防病毒讲卫生守护健康之本真</w:t>
            </w:r>
          </w:p>
          <w:p w:rsidR="00DD24E0" w:rsidRDefault="00855E44">
            <w:pPr>
              <w:numPr>
                <w:ilvl w:val="0"/>
                <w:numId w:val="16"/>
              </w:num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青春期的冲动与烦恼</w:t>
            </w:r>
          </w:p>
          <w:p w:rsidR="00DD24E0" w:rsidRDefault="00855E44">
            <w:pPr>
              <w:numPr>
                <w:ilvl w:val="0"/>
                <w:numId w:val="16"/>
              </w:num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守住健康底线，远离艾滋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大中小学生、家长、教师</w:t>
            </w:r>
          </w:p>
        </w:tc>
      </w:tr>
      <w:tr w:rsidR="00DD24E0">
        <w:trPr>
          <w:trHeight w:val="525"/>
          <w:jc w:val="center"/>
        </w:trPr>
        <w:tc>
          <w:tcPr>
            <w:tcW w:w="9755" w:type="dxa"/>
            <w:gridSpan w:val="4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="黑体" w:eastAsia="黑体" w:hAnsi="黑体" w:cs="仿宋_GB2312" w:hint="eastAsia"/>
                <w:sz w:val="24"/>
                <w:lang/>
              </w:rPr>
              <w:t>四川地区</w:t>
            </w:r>
          </w:p>
        </w:tc>
      </w:tr>
      <w:tr w:rsidR="00DD24E0">
        <w:trPr>
          <w:trHeight w:val="489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刘建军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研究员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numPr>
                <w:ilvl w:val="0"/>
                <w:numId w:val="17"/>
              </w:num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新时期柑橘产业的结构调整与品种优化</w:t>
            </w:r>
          </w:p>
          <w:p w:rsidR="00DD24E0" w:rsidRDefault="00855E44">
            <w:pPr>
              <w:pStyle w:val="a0"/>
              <w:numPr>
                <w:ilvl w:val="0"/>
                <w:numId w:val="17"/>
              </w:num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漫谈柑橘的物种进化与品种演变</w:t>
            </w:r>
          </w:p>
          <w:p w:rsidR="00DD24E0" w:rsidRDefault="00855E44">
            <w:pPr>
              <w:pStyle w:val="a0"/>
              <w:numPr>
                <w:ilvl w:val="0"/>
                <w:numId w:val="17"/>
              </w:num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柑橘优质高效栽培技术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科普听众、老年科技大学与中小学学生、农技员和新型农民</w:t>
            </w:r>
          </w:p>
        </w:tc>
      </w:tr>
      <w:tr w:rsidR="00DD24E0">
        <w:trPr>
          <w:trHeight w:val="1071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lastRenderedPageBreak/>
              <w:t>马晓蓉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教授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numPr>
                <w:ilvl w:val="0"/>
                <w:numId w:val="18"/>
              </w:num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家庭用药安全需知</w:t>
            </w:r>
          </w:p>
          <w:p w:rsidR="00DD24E0" w:rsidRDefault="00855E44">
            <w:pPr>
              <w:pStyle w:val="a0"/>
              <w:numPr>
                <w:ilvl w:val="0"/>
                <w:numId w:val="18"/>
              </w:num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关于中药的十问十答</w:t>
            </w:r>
          </w:p>
          <w:p w:rsidR="00DD24E0" w:rsidRDefault="00855E44">
            <w:pPr>
              <w:pStyle w:val="a0"/>
              <w:numPr>
                <w:ilvl w:val="0"/>
                <w:numId w:val="18"/>
              </w:num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如何理性地对待保健品？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theme="minorEastAsia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sz w:val="24"/>
                <w:lang/>
              </w:rPr>
              <w:t>中老年群体</w:t>
            </w:r>
          </w:p>
        </w:tc>
      </w:tr>
      <w:tr w:rsidR="00DD24E0">
        <w:trPr>
          <w:trHeight w:val="1950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王文华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高级工程师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numPr>
                <w:ilvl w:val="0"/>
                <w:numId w:val="19"/>
              </w:numPr>
              <w:spacing w:line="240" w:lineRule="atLeas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中国“两弹一星”事业发展历程“两弹一星”精神</w:t>
            </w:r>
          </w:p>
          <w:p w:rsidR="00DD24E0" w:rsidRDefault="00855E44">
            <w:pPr>
              <w:spacing w:line="240" w:lineRule="atLeas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</w:t>
            </w:r>
            <w:r>
              <w:rPr>
                <w:rFonts w:asciiTheme="minorEastAsia" w:hAnsiTheme="minorEastAsia" w:cstheme="minorEastAsia" w:hint="eastAsia"/>
                <w:sz w:val="24"/>
                <w:lang/>
              </w:rPr>
              <w:t>.</w:t>
            </w:r>
            <w:r>
              <w:rPr>
                <w:rFonts w:asciiTheme="minorEastAsia" w:hAnsiTheme="minorEastAsia" w:cstheme="minorEastAsia" w:hint="eastAsia"/>
                <w:sz w:val="24"/>
              </w:rPr>
              <w:t>“钱学森的事业与精神”“邓稼先、于敏、郭永怀等爱国与奉献”</w:t>
            </w:r>
          </w:p>
          <w:p w:rsidR="00DD24E0" w:rsidRDefault="00855E44">
            <w:pPr>
              <w:spacing w:line="240" w:lineRule="atLeas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3</w:t>
            </w:r>
            <w:r>
              <w:rPr>
                <w:rFonts w:asciiTheme="minorEastAsia" w:hAnsiTheme="minorEastAsia" w:cstheme="minorEastAsia" w:hint="eastAsia"/>
                <w:sz w:val="24"/>
                <w:lang/>
              </w:rPr>
              <w:t>.</w:t>
            </w:r>
            <w:r>
              <w:rPr>
                <w:rFonts w:asciiTheme="minorEastAsia" w:hAnsiTheme="minorEastAsia" w:cstheme="minorEastAsia" w:hint="eastAsia"/>
                <w:sz w:val="24"/>
              </w:rPr>
              <w:t>航天科技史、中国航天科技成就</w:t>
            </w:r>
          </w:p>
          <w:p w:rsidR="00DD24E0" w:rsidRDefault="00855E44">
            <w:pPr>
              <w:pStyle w:val="a0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4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  <w:lang/>
              </w:rPr>
              <w:t>.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科普写作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公务员，研究生、大学生，中小学生、老年人、社区居民，科技工作者</w:t>
            </w:r>
          </w:p>
        </w:tc>
      </w:tr>
      <w:tr w:rsidR="00DD24E0">
        <w:trPr>
          <w:trHeight w:val="821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赵永涛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三级研究员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0" w:lineRule="atLeas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国家公园与世界遗产保护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老年人、社区居民，研究生、大学生</w:t>
            </w:r>
          </w:p>
        </w:tc>
      </w:tr>
      <w:tr w:rsidR="00DD24E0">
        <w:trPr>
          <w:trHeight w:val="431"/>
          <w:jc w:val="center"/>
        </w:trPr>
        <w:tc>
          <w:tcPr>
            <w:tcW w:w="9755" w:type="dxa"/>
            <w:gridSpan w:val="4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="黑体" w:eastAsia="黑体" w:hAnsi="黑体" w:cs="仿宋_GB2312" w:hint="eastAsia"/>
                <w:sz w:val="24"/>
                <w:lang/>
              </w:rPr>
              <w:t>贵州地区</w:t>
            </w:r>
          </w:p>
        </w:tc>
      </w:tr>
      <w:tr w:rsidR="00DD24E0">
        <w:trPr>
          <w:trHeight w:val="1134"/>
          <w:jc w:val="center"/>
        </w:trPr>
        <w:tc>
          <w:tcPr>
            <w:tcW w:w="1267" w:type="dxa"/>
            <w:tcBorders>
              <w:tl2br w:val="nil"/>
              <w:tr2bl w:val="nil"/>
            </w:tcBorders>
            <w:vAlign w:val="center"/>
          </w:tcPr>
          <w:p w:rsidR="00DD24E0" w:rsidRDefault="00855E4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t>包怀恩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vAlign w:val="center"/>
          </w:tcPr>
          <w:p w:rsidR="00DD24E0" w:rsidRDefault="00855E4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t>教授</w:t>
            </w:r>
          </w:p>
        </w:tc>
        <w:tc>
          <w:tcPr>
            <w:tcW w:w="3938" w:type="dxa"/>
            <w:tcBorders>
              <w:tl2br w:val="nil"/>
              <w:tr2bl w:val="nil"/>
            </w:tcBorders>
            <w:vAlign w:val="center"/>
          </w:tcPr>
          <w:p w:rsidR="00DD24E0" w:rsidRDefault="00855E44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t>1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t>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t>健康快乐生活的秘诀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t>2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t>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t>食源性寄生虫病的防治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t>3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t>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t>趣味医学昆虫与寄生虫学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t>4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t>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t>传奇的贵州科学家故事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t>5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t>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t>漫谈贵州医科大学文化现象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vAlign w:val="center"/>
          </w:tcPr>
          <w:p w:rsidR="00DD24E0" w:rsidRDefault="00855E44">
            <w:pPr>
              <w:widowControl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t>大众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t>、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t>研究生、中小学生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br/>
            </w:r>
          </w:p>
        </w:tc>
      </w:tr>
      <w:tr w:rsidR="00DD24E0">
        <w:trPr>
          <w:trHeight w:val="915"/>
          <w:jc w:val="center"/>
        </w:trPr>
        <w:tc>
          <w:tcPr>
            <w:tcW w:w="1267" w:type="dxa"/>
            <w:tcBorders>
              <w:tl2br w:val="nil"/>
              <w:tr2bl w:val="nil"/>
            </w:tcBorders>
            <w:vAlign w:val="center"/>
          </w:tcPr>
          <w:p w:rsidR="00DD24E0" w:rsidRDefault="00855E4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t>沈志平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vAlign w:val="center"/>
          </w:tcPr>
          <w:p w:rsidR="00DD24E0" w:rsidRDefault="00855E4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t>工程技术</w:t>
            </w:r>
          </w:p>
          <w:p w:rsidR="00DD24E0" w:rsidRDefault="00855E4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t>应用研究员</w:t>
            </w:r>
          </w:p>
        </w:tc>
        <w:tc>
          <w:tcPr>
            <w:tcW w:w="3938" w:type="dxa"/>
            <w:tcBorders>
              <w:tl2br w:val="nil"/>
              <w:tr2bl w:val="nil"/>
            </w:tcBorders>
            <w:vAlign w:val="center"/>
          </w:tcPr>
          <w:p w:rsidR="00DD24E0" w:rsidRDefault="00855E44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t>我为“中国天眼”自豪——记《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t>FAST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t>开挖系统关键技术应用及推广》经历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vAlign w:val="center"/>
          </w:tcPr>
          <w:p w:rsidR="00DD24E0" w:rsidRDefault="00855E44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t>中学生及以上学历受众</w:t>
            </w:r>
          </w:p>
        </w:tc>
      </w:tr>
      <w:tr w:rsidR="00DD24E0">
        <w:trPr>
          <w:trHeight w:val="1134"/>
          <w:jc w:val="center"/>
        </w:trPr>
        <w:tc>
          <w:tcPr>
            <w:tcW w:w="1267" w:type="dxa"/>
            <w:tcBorders>
              <w:tl2br w:val="nil"/>
              <w:tr2bl w:val="nil"/>
            </w:tcBorders>
            <w:vAlign w:val="center"/>
          </w:tcPr>
          <w:p w:rsidR="00DD24E0" w:rsidRDefault="00855E4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t>刘康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vAlign w:val="center"/>
          </w:tcPr>
          <w:p w:rsidR="00DD24E0" w:rsidRDefault="00855E4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t>主任医师</w:t>
            </w:r>
          </w:p>
        </w:tc>
        <w:tc>
          <w:tcPr>
            <w:tcW w:w="3938" w:type="dxa"/>
            <w:tcBorders>
              <w:tl2br w:val="nil"/>
              <w:tr2bl w:val="nil"/>
            </w:tcBorders>
            <w:vAlign w:val="center"/>
          </w:tcPr>
          <w:p w:rsidR="00DD24E0" w:rsidRDefault="00855E44">
            <w:pPr>
              <w:widowControl/>
              <w:numPr>
                <w:ilvl w:val="0"/>
                <w:numId w:val="20"/>
              </w:numPr>
              <w:jc w:val="left"/>
              <w:textAlignment w:val="center"/>
              <w:rPr>
                <w:rFonts w:asciiTheme="minorEastAsia" w:hAnsiTheme="minorEastAsia" w:cstheme="minorEastAsia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sz w:val="24"/>
                <w:lang/>
              </w:rPr>
              <w:t>心脑血管的预防保健</w:t>
            </w:r>
          </w:p>
          <w:p w:rsidR="00DD24E0" w:rsidRDefault="00855E44">
            <w:pPr>
              <w:pStyle w:val="a0"/>
              <w:numPr>
                <w:ilvl w:val="0"/>
                <w:numId w:val="20"/>
              </w:num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青少年膳食营养与健康</w:t>
            </w:r>
          </w:p>
          <w:p w:rsidR="00DD24E0" w:rsidRDefault="00855E44">
            <w:pPr>
              <w:pStyle w:val="a0"/>
              <w:numPr>
                <w:ilvl w:val="0"/>
                <w:numId w:val="20"/>
              </w:num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口腔疾病的预防保健</w:t>
            </w:r>
          </w:p>
          <w:p w:rsidR="00DD24E0" w:rsidRDefault="00855E44">
            <w:pPr>
              <w:pStyle w:val="a0"/>
              <w:numPr>
                <w:ilvl w:val="0"/>
                <w:numId w:val="20"/>
              </w:num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微量元素与人体健康的关系</w:t>
            </w:r>
          </w:p>
          <w:p w:rsidR="00DD24E0" w:rsidRDefault="00855E44">
            <w:pPr>
              <w:pStyle w:val="a0"/>
              <w:numPr>
                <w:ilvl w:val="0"/>
                <w:numId w:val="20"/>
              </w:num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膳食营养与人体健康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vAlign w:val="center"/>
          </w:tcPr>
          <w:p w:rsidR="00DD24E0" w:rsidRDefault="00855E44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t>中老年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t>、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t>中小学生</w:t>
            </w:r>
          </w:p>
        </w:tc>
      </w:tr>
      <w:tr w:rsidR="00DD24E0">
        <w:trPr>
          <w:trHeight w:val="1134"/>
          <w:jc w:val="center"/>
        </w:trPr>
        <w:tc>
          <w:tcPr>
            <w:tcW w:w="1267" w:type="dxa"/>
            <w:tcBorders>
              <w:tl2br w:val="nil"/>
              <w:tr2bl w:val="nil"/>
            </w:tcBorders>
            <w:vAlign w:val="center"/>
          </w:tcPr>
          <w:p w:rsidR="00DD24E0" w:rsidRDefault="00855E4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t>穆彪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vAlign w:val="center"/>
          </w:tcPr>
          <w:p w:rsidR="00DD24E0" w:rsidRDefault="00855E4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t>教授</w:t>
            </w:r>
          </w:p>
        </w:tc>
        <w:tc>
          <w:tcPr>
            <w:tcW w:w="3938" w:type="dxa"/>
            <w:tcBorders>
              <w:tl2br w:val="nil"/>
              <w:tr2bl w:val="nil"/>
            </w:tcBorders>
            <w:vAlign w:val="center"/>
          </w:tcPr>
          <w:p w:rsidR="00DD24E0" w:rsidRDefault="00855E44">
            <w:pPr>
              <w:widowControl/>
              <w:numPr>
                <w:ilvl w:val="0"/>
                <w:numId w:val="21"/>
              </w:numPr>
              <w:jc w:val="left"/>
              <w:textAlignment w:val="center"/>
              <w:rPr>
                <w:rFonts w:asciiTheme="minorEastAsia" w:hAnsiTheme="minorEastAsia" w:cstheme="minorEastAsia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sz w:val="24"/>
                <w:lang/>
              </w:rPr>
              <w:t>勤动笔，用勤奋的笔写出灿烂人生</w:t>
            </w:r>
          </w:p>
          <w:p w:rsidR="00DD24E0" w:rsidRDefault="00855E44">
            <w:pPr>
              <w:pStyle w:val="a0"/>
              <w:numPr>
                <w:ilvl w:val="0"/>
                <w:numId w:val="21"/>
              </w:numPr>
              <w:jc w:val="both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只有创造条件等机遇，否则机遇来了没条件</w:t>
            </w:r>
          </w:p>
          <w:p w:rsidR="00DD24E0" w:rsidRDefault="00855E44">
            <w:pPr>
              <w:pStyle w:val="a0"/>
              <w:numPr>
                <w:ilvl w:val="0"/>
                <w:numId w:val="21"/>
              </w:num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唱响生态文明世纪高歌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建设美丽中国千秋伟业</w:t>
            </w:r>
          </w:p>
          <w:p w:rsidR="00DD24E0" w:rsidRDefault="00855E44">
            <w:pPr>
              <w:pStyle w:val="a0"/>
              <w:numPr>
                <w:ilvl w:val="0"/>
                <w:numId w:val="21"/>
              </w:num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生态环境明显改善，但环境保护任重道远</w:t>
            </w:r>
          </w:p>
          <w:p w:rsidR="00DD24E0" w:rsidRDefault="00855E44">
            <w:pPr>
              <w:pStyle w:val="a0"/>
              <w:numPr>
                <w:ilvl w:val="0"/>
                <w:numId w:val="21"/>
              </w:num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气候变化与人类生活</w:t>
            </w:r>
          </w:p>
          <w:p w:rsidR="00DD24E0" w:rsidRDefault="00855E44">
            <w:pPr>
              <w:pStyle w:val="a0"/>
              <w:numPr>
                <w:ilvl w:val="0"/>
                <w:numId w:val="21"/>
              </w:num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PM2.5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与人类健康</w:t>
            </w:r>
          </w:p>
          <w:p w:rsidR="00DD24E0" w:rsidRDefault="00855E44">
            <w:pPr>
              <w:pStyle w:val="a0"/>
              <w:numPr>
                <w:ilvl w:val="0"/>
                <w:numId w:val="21"/>
              </w:num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工匠精神与产业发展</w:t>
            </w:r>
          </w:p>
          <w:p w:rsidR="00DD24E0" w:rsidRDefault="00855E44">
            <w:pPr>
              <w:pStyle w:val="a0"/>
              <w:numPr>
                <w:ilvl w:val="0"/>
                <w:numId w:val="21"/>
              </w:num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中国人是怎样端牢自己饭碗的</w:t>
            </w:r>
          </w:p>
          <w:p w:rsidR="00DD24E0" w:rsidRDefault="00855E44">
            <w:pPr>
              <w:pStyle w:val="a0"/>
              <w:numPr>
                <w:ilvl w:val="0"/>
                <w:numId w:val="21"/>
              </w:num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乡村振兴战略与如何接地气</w:t>
            </w:r>
          </w:p>
          <w:p w:rsidR="00DD24E0" w:rsidRDefault="00855E44">
            <w:pPr>
              <w:pStyle w:val="a0"/>
              <w:numPr>
                <w:ilvl w:val="0"/>
                <w:numId w:val="21"/>
              </w:num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贵州康养旅游实践与前景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vAlign w:val="center"/>
          </w:tcPr>
          <w:p w:rsidR="00DD24E0" w:rsidRDefault="00855E44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t>大、中学校及企事业单位</w:t>
            </w:r>
          </w:p>
        </w:tc>
      </w:tr>
      <w:tr w:rsidR="00DD24E0">
        <w:trPr>
          <w:trHeight w:val="587"/>
          <w:jc w:val="center"/>
        </w:trPr>
        <w:tc>
          <w:tcPr>
            <w:tcW w:w="1267" w:type="dxa"/>
            <w:tcBorders>
              <w:tl2br w:val="nil"/>
              <w:tr2bl w:val="nil"/>
            </w:tcBorders>
            <w:vAlign w:val="center"/>
          </w:tcPr>
          <w:p w:rsidR="00DD24E0" w:rsidRDefault="00855E4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t>刘作易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vAlign w:val="center"/>
          </w:tcPr>
          <w:p w:rsidR="00DD24E0" w:rsidRDefault="00855E4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t>教授</w:t>
            </w:r>
          </w:p>
        </w:tc>
        <w:tc>
          <w:tcPr>
            <w:tcW w:w="3938" w:type="dxa"/>
            <w:tcBorders>
              <w:tl2br w:val="nil"/>
              <w:tr2bl w:val="nil"/>
            </w:tcBorders>
            <w:vAlign w:val="center"/>
          </w:tcPr>
          <w:p w:rsidR="00DD24E0" w:rsidRDefault="00855E44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t>理性认识生物技术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vAlign w:val="center"/>
          </w:tcPr>
          <w:p w:rsidR="00DD24E0" w:rsidRDefault="00855E44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t>老年人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t>、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t>科技工作者</w:t>
            </w:r>
          </w:p>
        </w:tc>
      </w:tr>
      <w:tr w:rsidR="00DD24E0">
        <w:trPr>
          <w:trHeight w:val="540"/>
          <w:jc w:val="center"/>
        </w:trPr>
        <w:tc>
          <w:tcPr>
            <w:tcW w:w="1267" w:type="dxa"/>
            <w:tcBorders>
              <w:tl2br w:val="nil"/>
              <w:tr2bl w:val="nil"/>
            </w:tcBorders>
            <w:vAlign w:val="center"/>
          </w:tcPr>
          <w:p w:rsidR="00DD24E0" w:rsidRDefault="00855E4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t>陈琼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vAlign w:val="center"/>
          </w:tcPr>
          <w:p w:rsidR="00DD24E0" w:rsidRDefault="00855E4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t>副主任医师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t xml:space="preserve">  </w:t>
            </w:r>
          </w:p>
        </w:tc>
        <w:tc>
          <w:tcPr>
            <w:tcW w:w="3938" w:type="dxa"/>
            <w:tcBorders>
              <w:tl2br w:val="nil"/>
              <w:tr2bl w:val="nil"/>
            </w:tcBorders>
            <w:vAlign w:val="center"/>
          </w:tcPr>
          <w:p w:rsidR="00DD24E0" w:rsidRDefault="00855E44">
            <w:pPr>
              <w:rPr>
                <w:rFonts w:asciiTheme="minorEastAsia" w:hAnsiTheme="minorEastAsia" w:cstheme="minorEastAsia"/>
                <w:color w:val="000000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t>寄语青春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vAlign w:val="center"/>
          </w:tcPr>
          <w:p w:rsidR="00DD24E0" w:rsidRDefault="00855E44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t>学生</w:t>
            </w:r>
          </w:p>
        </w:tc>
      </w:tr>
      <w:tr w:rsidR="00DD24E0">
        <w:trPr>
          <w:trHeight w:val="665"/>
          <w:jc w:val="center"/>
        </w:trPr>
        <w:tc>
          <w:tcPr>
            <w:tcW w:w="1267" w:type="dxa"/>
            <w:tcBorders>
              <w:tl2br w:val="nil"/>
              <w:tr2bl w:val="nil"/>
            </w:tcBorders>
            <w:vAlign w:val="center"/>
          </w:tcPr>
          <w:p w:rsidR="00DD24E0" w:rsidRDefault="00855E4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lastRenderedPageBreak/>
              <w:t>杨序琴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vAlign w:val="center"/>
          </w:tcPr>
          <w:p w:rsidR="00DD24E0" w:rsidRDefault="00855E4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t>副教授</w:t>
            </w:r>
          </w:p>
        </w:tc>
        <w:tc>
          <w:tcPr>
            <w:tcW w:w="3938" w:type="dxa"/>
            <w:tcBorders>
              <w:tl2br w:val="nil"/>
              <w:tr2bl w:val="nil"/>
            </w:tcBorders>
            <w:vAlign w:val="center"/>
          </w:tcPr>
          <w:p w:rsidR="00DD24E0" w:rsidRDefault="00855E44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t>礼塑人生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t>立德修身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vAlign w:val="center"/>
          </w:tcPr>
          <w:p w:rsidR="00DD24E0" w:rsidRDefault="00855E44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t>企事业单位、学校、社会人员</w:t>
            </w:r>
          </w:p>
        </w:tc>
      </w:tr>
      <w:tr w:rsidR="00DD24E0">
        <w:trPr>
          <w:trHeight w:val="462"/>
          <w:jc w:val="center"/>
        </w:trPr>
        <w:tc>
          <w:tcPr>
            <w:tcW w:w="9755" w:type="dxa"/>
            <w:gridSpan w:val="4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="黑体" w:eastAsia="黑体" w:hAnsi="黑体" w:cs="仿宋_GB2312" w:hint="eastAsia"/>
                <w:sz w:val="24"/>
                <w:lang/>
              </w:rPr>
              <w:t>陕西</w:t>
            </w:r>
            <w:r>
              <w:rPr>
                <w:rFonts w:ascii="黑体" w:eastAsia="黑体" w:hAnsi="黑体" w:cs="仿宋_GB2312" w:hint="eastAsia"/>
                <w:sz w:val="24"/>
              </w:rPr>
              <w:t>地区</w:t>
            </w:r>
          </w:p>
        </w:tc>
      </w:tr>
      <w:tr w:rsidR="00DD24E0">
        <w:trPr>
          <w:trHeight w:val="415"/>
          <w:jc w:val="center"/>
        </w:trPr>
        <w:tc>
          <w:tcPr>
            <w:tcW w:w="1267" w:type="dxa"/>
            <w:tcBorders>
              <w:tl2br w:val="nil"/>
              <w:tr2bl w:val="nil"/>
            </w:tcBorders>
            <w:vAlign w:val="center"/>
          </w:tcPr>
          <w:p w:rsidR="00DD24E0" w:rsidRDefault="00855E44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段宝岩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vAlign w:val="center"/>
          </w:tcPr>
          <w:p w:rsidR="00DD24E0" w:rsidRDefault="00855E44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教授</w:t>
            </w:r>
          </w:p>
        </w:tc>
        <w:tc>
          <w:tcPr>
            <w:tcW w:w="3938" w:type="dxa"/>
            <w:tcBorders>
              <w:tl2br w:val="nil"/>
              <w:tr2bl w:val="nil"/>
            </w:tcBorders>
            <w:vAlign w:val="center"/>
          </w:tcPr>
          <w:p w:rsidR="00DD24E0" w:rsidRDefault="00855E44">
            <w:pPr>
              <w:widowControl/>
              <w:spacing w:line="360" w:lineRule="exact"/>
              <w:jc w:val="left"/>
              <w:textAlignment w:val="center"/>
              <w:rPr>
                <w:rFonts w:ascii="黑体" w:eastAsia="黑体" w:hAnsi="黑体" w:cs="仿宋_GB2312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天线、雷达领域的科研与工程应用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vAlign w:val="center"/>
          </w:tcPr>
          <w:p w:rsidR="00DD24E0" w:rsidRDefault="00855E44">
            <w:pPr>
              <w:widowControl/>
              <w:spacing w:line="360" w:lineRule="exact"/>
              <w:jc w:val="lef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科技工作者</w:t>
            </w:r>
          </w:p>
        </w:tc>
      </w:tr>
      <w:tr w:rsidR="00DD24E0">
        <w:trPr>
          <w:trHeight w:val="431"/>
          <w:jc w:val="center"/>
        </w:trPr>
        <w:tc>
          <w:tcPr>
            <w:tcW w:w="1267" w:type="dxa"/>
            <w:tcBorders>
              <w:tl2br w:val="nil"/>
              <w:tr2bl w:val="nil"/>
            </w:tcBorders>
            <w:vAlign w:val="center"/>
          </w:tcPr>
          <w:p w:rsidR="00DD24E0" w:rsidRDefault="00855E44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康振生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vAlign w:val="center"/>
          </w:tcPr>
          <w:p w:rsidR="00DD24E0" w:rsidRDefault="00855E44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教授</w:t>
            </w:r>
          </w:p>
        </w:tc>
        <w:tc>
          <w:tcPr>
            <w:tcW w:w="3938" w:type="dxa"/>
            <w:tcBorders>
              <w:tl2br w:val="nil"/>
              <w:tr2bl w:val="nil"/>
            </w:tcBorders>
            <w:vAlign w:val="center"/>
          </w:tcPr>
          <w:p w:rsidR="00DD24E0" w:rsidRDefault="00855E44">
            <w:pPr>
              <w:widowControl/>
              <w:spacing w:line="360" w:lineRule="exact"/>
              <w:jc w:val="left"/>
              <w:textAlignment w:val="center"/>
              <w:rPr>
                <w:rFonts w:ascii="黑体" w:eastAsia="黑体" w:hAnsi="黑体" w:cs="仿宋_GB2312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植物保护与病理学研究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vAlign w:val="center"/>
          </w:tcPr>
          <w:p w:rsidR="00DD24E0" w:rsidRDefault="00855E44">
            <w:pPr>
              <w:widowControl/>
              <w:spacing w:line="360" w:lineRule="exact"/>
              <w:jc w:val="lef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农业科技工作者</w:t>
            </w:r>
          </w:p>
        </w:tc>
      </w:tr>
      <w:tr w:rsidR="00DD24E0">
        <w:trPr>
          <w:trHeight w:val="431"/>
          <w:jc w:val="center"/>
        </w:trPr>
        <w:tc>
          <w:tcPr>
            <w:tcW w:w="1267" w:type="dxa"/>
            <w:tcBorders>
              <w:tl2br w:val="nil"/>
              <w:tr2bl w:val="nil"/>
            </w:tcBorders>
            <w:vAlign w:val="center"/>
          </w:tcPr>
          <w:p w:rsidR="00DD24E0" w:rsidRDefault="00855E44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何雅玲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vAlign w:val="center"/>
          </w:tcPr>
          <w:p w:rsidR="00DD24E0" w:rsidRDefault="00855E44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教授</w:t>
            </w:r>
          </w:p>
        </w:tc>
        <w:tc>
          <w:tcPr>
            <w:tcW w:w="3938" w:type="dxa"/>
            <w:tcBorders>
              <w:tl2br w:val="nil"/>
              <w:tr2bl w:val="nil"/>
            </w:tcBorders>
            <w:vAlign w:val="center"/>
          </w:tcPr>
          <w:p w:rsidR="00DD24E0" w:rsidRDefault="00855E44">
            <w:pPr>
              <w:widowControl/>
              <w:spacing w:line="360" w:lineRule="exact"/>
              <w:jc w:val="left"/>
              <w:textAlignment w:val="center"/>
              <w:rPr>
                <w:rFonts w:ascii="黑体" w:eastAsia="黑体" w:hAnsi="黑体" w:cs="仿宋_GB2312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可再生能源与氢能技术应用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vAlign w:val="center"/>
          </w:tcPr>
          <w:p w:rsidR="00DD24E0" w:rsidRDefault="00855E44">
            <w:pPr>
              <w:widowControl/>
              <w:spacing w:line="360" w:lineRule="exact"/>
              <w:jc w:val="lef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科技工作者</w:t>
            </w:r>
          </w:p>
        </w:tc>
      </w:tr>
      <w:tr w:rsidR="00DD24E0">
        <w:trPr>
          <w:trHeight w:val="431"/>
          <w:jc w:val="center"/>
        </w:trPr>
        <w:tc>
          <w:tcPr>
            <w:tcW w:w="1267" w:type="dxa"/>
            <w:tcBorders>
              <w:tl2br w:val="nil"/>
              <w:tr2bl w:val="nil"/>
            </w:tcBorders>
            <w:vAlign w:val="center"/>
          </w:tcPr>
          <w:p w:rsidR="00DD24E0" w:rsidRDefault="00855E44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周卫健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vAlign w:val="center"/>
          </w:tcPr>
          <w:p w:rsidR="00DD24E0" w:rsidRDefault="00855E44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教授</w:t>
            </w:r>
          </w:p>
        </w:tc>
        <w:tc>
          <w:tcPr>
            <w:tcW w:w="3938" w:type="dxa"/>
            <w:tcBorders>
              <w:tl2br w:val="nil"/>
              <w:tr2bl w:val="nil"/>
            </w:tcBorders>
            <w:vAlign w:val="center"/>
          </w:tcPr>
          <w:p w:rsidR="00DD24E0" w:rsidRDefault="00855E44">
            <w:pPr>
              <w:widowControl/>
              <w:spacing w:line="360" w:lineRule="exact"/>
              <w:jc w:val="left"/>
              <w:textAlignment w:val="center"/>
              <w:rPr>
                <w:rFonts w:ascii="黑体" w:eastAsia="黑体" w:hAnsi="黑体" w:cs="仿宋_GB2312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全球变化与低碳发展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vAlign w:val="center"/>
          </w:tcPr>
          <w:p w:rsidR="00DD24E0" w:rsidRDefault="00855E44">
            <w:pPr>
              <w:widowControl/>
              <w:spacing w:line="360" w:lineRule="exact"/>
              <w:jc w:val="lef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公务员、企业领导等</w:t>
            </w:r>
          </w:p>
        </w:tc>
      </w:tr>
      <w:tr w:rsidR="00DD24E0">
        <w:trPr>
          <w:trHeight w:val="431"/>
          <w:jc w:val="center"/>
        </w:trPr>
        <w:tc>
          <w:tcPr>
            <w:tcW w:w="1267" w:type="dxa"/>
            <w:tcBorders>
              <w:tl2br w:val="nil"/>
              <w:tr2bl w:val="nil"/>
            </w:tcBorders>
            <w:vAlign w:val="center"/>
          </w:tcPr>
          <w:p w:rsidR="00DD24E0" w:rsidRDefault="00855E44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师建国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vAlign w:val="center"/>
          </w:tcPr>
          <w:p w:rsidR="00DD24E0" w:rsidRDefault="00855E44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教授</w:t>
            </w:r>
          </w:p>
        </w:tc>
        <w:tc>
          <w:tcPr>
            <w:tcW w:w="3938" w:type="dxa"/>
            <w:tcBorders>
              <w:tl2br w:val="nil"/>
              <w:tr2bl w:val="nil"/>
            </w:tcBorders>
            <w:vAlign w:val="center"/>
          </w:tcPr>
          <w:p w:rsidR="00DD24E0" w:rsidRDefault="00855E44">
            <w:pPr>
              <w:widowControl/>
              <w:spacing w:line="360" w:lineRule="exact"/>
              <w:jc w:val="left"/>
              <w:textAlignment w:val="center"/>
              <w:rPr>
                <w:rFonts w:ascii="黑体" w:eastAsia="黑体" w:hAnsi="黑体" w:cs="仿宋_GB2312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现代肿瘤康复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vAlign w:val="center"/>
          </w:tcPr>
          <w:p w:rsidR="00DD24E0" w:rsidRDefault="00855E44">
            <w:pPr>
              <w:widowControl/>
              <w:spacing w:line="360" w:lineRule="exact"/>
              <w:jc w:val="lef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大众</w:t>
            </w:r>
          </w:p>
        </w:tc>
      </w:tr>
      <w:tr w:rsidR="00DD24E0">
        <w:trPr>
          <w:trHeight w:val="431"/>
          <w:jc w:val="center"/>
        </w:trPr>
        <w:tc>
          <w:tcPr>
            <w:tcW w:w="1267" w:type="dxa"/>
            <w:tcBorders>
              <w:tl2br w:val="nil"/>
              <w:tr2bl w:val="nil"/>
            </w:tcBorders>
            <w:vAlign w:val="center"/>
          </w:tcPr>
          <w:p w:rsidR="00DD24E0" w:rsidRDefault="00855E44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张应虎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vAlign w:val="center"/>
          </w:tcPr>
          <w:p w:rsidR="00DD24E0" w:rsidRDefault="00855E44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高级工程师</w:t>
            </w:r>
          </w:p>
        </w:tc>
        <w:tc>
          <w:tcPr>
            <w:tcW w:w="3938" w:type="dxa"/>
            <w:tcBorders>
              <w:tl2br w:val="nil"/>
              <w:tr2bl w:val="nil"/>
            </w:tcBorders>
            <w:vAlign w:val="center"/>
          </w:tcPr>
          <w:p w:rsidR="00DD24E0" w:rsidRDefault="00855E44">
            <w:pPr>
              <w:widowControl/>
              <w:spacing w:line="360" w:lineRule="exact"/>
              <w:jc w:val="left"/>
              <w:textAlignment w:val="center"/>
              <w:rPr>
                <w:rFonts w:ascii="黑体" w:eastAsia="黑体" w:hAnsi="黑体" w:cs="仿宋_GB2312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测绘与地理信息技术科普讲座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vAlign w:val="center"/>
          </w:tcPr>
          <w:p w:rsidR="00DD24E0" w:rsidRDefault="00855E44">
            <w:pPr>
              <w:widowControl/>
              <w:spacing w:line="360" w:lineRule="exact"/>
              <w:jc w:val="lef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中小学生</w:t>
            </w:r>
          </w:p>
        </w:tc>
      </w:tr>
      <w:tr w:rsidR="00DD24E0">
        <w:trPr>
          <w:trHeight w:val="431"/>
          <w:jc w:val="center"/>
        </w:trPr>
        <w:tc>
          <w:tcPr>
            <w:tcW w:w="1267" w:type="dxa"/>
            <w:tcBorders>
              <w:tl2br w:val="nil"/>
              <w:tr2bl w:val="nil"/>
            </w:tcBorders>
            <w:vAlign w:val="center"/>
          </w:tcPr>
          <w:p w:rsidR="00DD24E0" w:rsidRDefault="00855E44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唐宗薰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vAlign w:val="center"/>
          </w:tcPr>
          <w:p w:rsidR="00DD24E0" w:rsidRDefault="00855E44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教授</w:t>
            </w:r>
          </w:p>
        </w:tc>
        <w:tc>
          <w:tcPr>
            <w:tcW w:w="3938" w:type="dxa"/>
            <w:tcBorders>
              <w:tl2br w:val="nil"/>
              <w:tr2bl w:val="nil"/>
            </w:tcBorders>
            <w:vAlign w:val="center"/>
          </w:tcPr>
          <w:p w:rsidR="00DD24E0" w:rsidRDefault="00855E44">
            <w:pPr>
              <w:widowControl/>
              <w:spacing w:line="360" w:lineRule="exact"/>
              <w:jc w:val="left"/>
              <w:textAlignment w:val="center"/>
              <w:rPr>
                <w:rFonts w:ascii="黑体" w:eastAsia="黑体" w:hAnsi="黑体" w:cs="仿宋_GB2312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水、土壤、大气与食品安全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vAlign w:val="center"/>
          </w:tcPr>
          <w:p w:rsidR="00DD24E0" w:rsidRDefault="00855E44">
            <w:pPr>
              <w:widowControl/>
              <w:spacing w:line="360" w:lineRule="exact"/>
              <w:jc w:val="lef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大众</w:t>
            </w:r>
          </w:p>
        </w:tc>
      </w:tr>
      <w:tr w:rsidR="00DD24E0">
        <w:trPr>
          <w:trHeight w:val="431"/>
          <w:jc w:val="center"/>
        </w:trPr>
        <w:tc>
          <w:tcPr>
            <w:tcW w:w="1267" w:type="dxa"/>
            <w:tcBorders>
              <w:tl2br w:val="nil"/>
              <w:tr2bl w:val="nil"/>
            </w:tcBorders>
            <w:vAlign w:val="center"/>
          </w:tcPr>
          <w:p w:rsidR="00DD24E0" w:rsidRDefault="00855E44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安成立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vAlign w:val="center"/>
          </w:tcPr>
          <w:p w:rsidR="00DD24E0" w:rsidRDefault="00855E44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教授</w:t>
            </w:r>
          </w:p>
        </w:tc>
        <w:tc>
          <w:tcPr>
            <w:tcW w:w="3938" w:type="dxa"/>
            <w:tcBorders>
              <w:tl2br w:val="nil"/>
              <w:tr2bl w:val="nil"/>
            </w:tcBorders>
            <w:vAlign w:val="center"/>
          </w:tcPr>
          <w:p w:rsidR="00DD24E0" w:rsidRDefault="00855E44">
            <w:pPr>
              <w:widowControl/>
              <w:spacing w:line="360" w:lineRule="exact"/>
              <w:jc w:val="left"/>
              <w:textAlignment w:val="center"/>
              <w:rPr>
                <w:rFonts w:ascii="黑体" w:eastAsia="黑体" w:hAnsi="黑体" w:cs="仿宋_GB2312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科学思维与创新发明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vAlign w:val="center"/>
          </w:tcPr>
          <w:p w:rsidR="00DD24E0" w:rsidRDefault="00855E44">
            <w:pPr>
              <w:widowControl/>
              <w:spacing w:line="360" w:lineRule="exact"/>
              <w:jc w:val="lef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青少年学生、大学生</w:t>
            </w:r>
          </w:p>
        </w:tc>
      </w:tr>
      <w:tr w:rsidR="00DD24E0">
        <w:trPr>
          <w:trHeight w:val="431"/>
          <w:jc w:val="center"/>
        </w:trPr>
        <w:tc>
          <w:tcPr>
            <w:tcW w:w="1267" w:type="dxa"/>
            <w:tcBorders>
              <w:tl2br w:val="nil"/>
              <w:tr2bl w:val="nil"/>
            </w:tcBorders>
            <w:vAlign w:val="center"/>
          </w:tcPr>
          <w:p w:rsidR="00DD24E0" w:rsidRDefault="00855E44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王长生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vAlign w:val="center"/>
          </w:tcPr>
          <w:p w:rsidR="00DD24E0" w:rsidRDefault="00855E44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高级工程师</w:t>
            </w:r>
          </w:p>
        </w:tc>
        <w:tc>
          <w:tcPr>
            <w:tcW w:w="3938" w:type="dxa"/>
            <w:tcBorders>
              <w:tl2br w:val="nil"/>
              <w:tr2bl w:val="nil"/>
            </w:tcBorders>
            <w:vAlign w:val="center"/>
          </w:tcPr>
          <w:p w:rsidR="00DD24E0" w:rsidRDefault="00855E44">
            <w:pPr>
              <w:widowControl/>
              <w:spacing w:line="360" w:lineRule="exact"/>
              <w:jc w:val="left"/>
              <w:textAlignment w:val="center"/>
              <w:rPr>
                <w:rFonts w:ascii="黑体" w:eastAsia="黑体" w:hAnsi="黑体" w:cs="仿宋_GB2312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天高气象科普讲座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vAlign w:val="center"/>
          </w:tcPr>
          <w:p w:rsidR="00DD24E0" w:rsidRDefault="00855E44">
            <w:pPr>
              <w:widowControl/>
              <w:spacing w:line="360" w:lineRule="exact"/>
              <w:jc w:val="lef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青少年学生、大学生</w:t>
            </w:r>
          </w:p>
        </w:tc>
      </w:tr>
      <w:tr w:rsidR="00DD24E0">
        <w:trPr>
          <w:trHeight w:val="431"/>
          <w:jc w:val="center"/>
        </w:trPr>
        <w:tc>
          <w:tcPr>
            <w:tcW w:w="1267" w:type="dxa"/>
            <w:tcBorders>
              <w:tl2br w:val="nil"/>
              <w:tr2bl w:val="nil"/>
            </w:tcBorders>
            <w:vAlign w:val="center"/>
          </w:tcPr>
          <w:p w:rsidR="00DD24E0" w:rsidRDefault="00855E44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刘存寿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vAlign w:val="center"/>
          </w:tcPr>
          <w:p w:rsidR="00DD24E0" w:rsidRDefault="00855E44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教授</w:t>
            </w:r>
          </w:p>
        </w:tc>
        <w:tc>
          <w:tcPr>
            <w:tcW w:w="3938" w:type="dxa"/>
            <w:tcBorders>
              <w:tl2br w:val="nil"/>
              <w:tr2bl w:val="nil"/>
            </w:tcBorders>
            <w:vAlign w:val="center"/>
          </w:tcPr>
          <w:p w:rsidR="00DD24E0" w:rsidRDefault="00855E44">
            <w:pPr>
              <w:widowControl/>
              <w:spacing w:line="360" w:lineRule="exact"/>
              <w:jc w:val="left"/>
              <w:textAlignment w:val="center"/>
              <w:rPr>
                <w:rFonts w:ascii="黑体" w:eastAsia="黑体" w:hAnsi="黑体" w:cs="仿宋_GB2312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高效生态农业技术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vAlign w:val="center"/>
          </w:tcPr>
          <w:p w:rsidR="00DD24E0" w:rsidRDefault="00855E44">
            <w:pPr>
              <w:widowControl/>
              <w:spacing w:line="360" w:lineRule="exact"/>
              <w:jc w:val="lef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大众</w:t>
            </w:r>
          </w:p>
        </w:tc>
      </w:tr>
      <w:tr w:rsidR="00DD24E0">
        <w:trPr>
          <w:trHeight w:val="454"/>
          <w:jc w:val="center"/>
        </w:trPr>
        <w:tc>
          <w:tcPr>
            <w:tcW w:w="9755" w:type="dxa"/>
            <w:gridSpan w:val="4"/>
            <w:tcBorders>
              <w:tl2br w:val="nil"/>
              <w:tr2bl w:val="nil"/>
            </w:tcBorders>
            <w:vAlign w:val="center"/>
          </w:tcPr>
          <w:p w:rsidR="00DD24E0" w:rsidRDefault="00855E44">
            <w:pPr>
              <w:spacing w:line="360" w:lineRule="exact"/>
              <w:jc w:val="center"/>
              <w:rPr>
                <w:rFonts w:ascii="黑体" w:eastAsia="黑体" w:hAnsi="黑体" w:cs="仿宋_GB2312"/>
                <w:sz w:val="24"/>
              </w:rPr>
            </w:pPr>
            <w:r>
              <w:rPr>
                <w:rFonts w:ascii="黑体" w:eastAsia="黑体" w:hAnsi="黑体" w:cs="仿宋_GB2312" w:hint="eastAsia"/>
                <w:sz w:val="24"/>
              </w:rPr>
              <w:t>甘肃地区</w:t>
            </w:r>
          </w:p>
        </w:tc>
      </w:tr>
      <w:tr w:rsidR="00DD24E0">
        <w:trPr>
          <w:trHeight w:val="79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刘效瑞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研究员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甘肃主要粮经作物规范化栽培技术研究与应用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粮经作物研究者与广大农民栽培者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刘祖和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高级工程师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智慧建造与建筑工业化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大学生、建筑企业</w:t>
            </w:r>
          </w:p>
        </w:tc>
      </w:tr>
      <w:tr w:rsidR="00DD24E0">
        <w:trPr>
          <w:trHeight w:val="79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任春峰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高级工程师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绿色建造与装配式建筑适用新技术及发展趋势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有意愿了解的受众对象，科普内容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黄明炽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高级城市</w:t>
            </w:r>
            <w:r>
              <w:rPr>
                <w:rFonts w:asciiTheme="minorEastAsia" w:hAnsiTheme="minorEastAsia" w:cs="仿宋_GB2312"/>
                <w:sz w:val="24"/>
              </w:rPr>
              <w:br/>
            </w:r>
            <w:r>
              <w:rPr>
                <w:rFonts w:asciiTheme="minorEastAsia" w:hAnsiTheme="minorEastAsia" w:cs="仿宋_GB2312" w:hint="eastAsia"/>
                <w:sz w:val="24"/>
              </w:rPr>
              <w:t>规划师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中小城市自然灾害预防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老年人及中小学生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李思敏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高级畜牧师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畜牧养殖技术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养殖户</w:t>
            </w:r>
          </w:p>
        </w:tc>
      </w:tr>
      <w:tr w:rsidR="00DD24E0">
        <w:trPr>
          <w:trHeight w:val="1871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王公胜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高级工程师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z w:val="24"/>
              </w:rPr>
              <w:t>双碳背景下的甘肃省绿色建筑技术路径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z w:val="24"/>
              </w:rPr>
              <w:t>既有建筑绿色改造技术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3.</w:t>
            </w:r>
            <w:r>
              <w:rPr>
                <w:rFonts w:asciiTheme="minorEastAsia" w:hAnsiTheme="minorEastAsia" w:cs="仿宋_GB2312" w:hint="eastAsia"/>
                <w:sz w:val="24"/>
              </w:rPr>
              <w:t>建筑发展的新趋势——从建筑节能到产能建筑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建筑工程专业技术人员、科技工作者</w:t>
            </w:r>
          </w:p>
        </w:tc>
      </w:tr>
      <w:tr w:rsidR="00DD24E0">
        <w:trPr>
          <w:trHeight w:val="79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魏以昕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高级工程师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pacing w:val="-6"/>
                <w:sz w:val="24"/>
              </w:rPr>
            </w:pPr>
            <w:r>
              <w:rPr>
                <w:rFonts w:asciiTheme="minorEastAsia" w:hAnsiTheme="minorEastAsia" w:cs="仿宋_GB2312" w:hint="eastAsia"/>
                <w:spacing w:val="-6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pacing w:val="-6"/>
                <w:sz w:val="24"/>
              </w:rPr>
              <w:t>白银抗旱减灾形势分析及工作思路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z w:val="24"/>
              </w:rPr>
              <w:t>饮水安全工程助力精准扶贫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居民、公务员</w:t>
            </w:r>
          </w:p>
        </w:tc>
      </w:tr>
      <w:tr w:rsidR="00DD24E0">
        <w:trPr>
          <w:trHeight w:val="1871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lastRenderedPageBreak/>
              <w:t>李天平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高级工程师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z w:val="24"/>
              </w:rPr>
              <w:t>白银市节水灌溉渠道衬砌标准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z w:val="24"/>
              </w:rPr>
              <w:t>白银市人饮及病改工程建设管理实施细则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3.</w:t>
            </w:r>
            <w:r>
              <w:rPr>
                <w:rFonts w:asciiTheme="minorEastAsia" w:hAnsiTheme="minorEastAsia" w:cs="仿宋_GB2312" w:hint="eastAsia"/>
                <w:sz w:val="24"/>
              </w:rPr>
              <w:t>甘肃水利水电技术“旱山区籽瓜滴灌应用研究”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居民、科技工作者</w:t>
            </w:r>
          </w:p>
        </w:tc>
      </w:tr>
      <w:tr w:rsidR="00DD24E0">
        <w:trPr>
          <w:trHeight w:val="147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张彩云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教授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z w:val="24"/>
              </w:rPr>
              <w:t>老年人照护资源的相互联结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z w:val="24"/>
              </w:rPr>
              <w:t>老年人清洁及舒适照护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3.</w:t>
            </w:r>
            <w:r>
              <w:rPr>
                <w:rFonts w:asciiTheme="minorEastAsia" w:hAnsiTheme="minorEastAsia" w:cs="仿宋_GB2312" w:hint="eastAsia"/>
                <w:sz w:val="24"/>
              </w:rPr>
              <w:t>老年患者安全隐患的认识与防范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4.</w:t>
            </w:r>
            <w:r>
              <w:rPr>
                <w:rFonts w:asciiTheme="minorEastAsia" w:hAnsiTheme="minorEastAsia" w:cs="仿宋_GB2312" w:hint="eastAsia"/>
                <w:sz w:val="24"/>
              </w:rPr>
              <w:t>老年人照护用品的应用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老年人、社区居民，志愿者</w:t>
            </w:r>
          </w:p>
        </w:tc>
      </w:tr>
      <w:tr w:rsidR="00DD24E0">
        <w:trPr>
          <w:trHeight w:val="181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常学荣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公卫</w:t>
            </w:r>
            <w:r>
              <w:rPr>
                <w:rFonts w:asciiTheme="minorEastAsia" w:hAnsiTheme="minorEastAsia" w:cs="仿宋_GB2312"/>
                <w:sz w:val="24"/>
              </w:rPr>
              <w:br/>
            </w:r>
            <w:r>
              <w:rPr>
                <w:rFonts w:asciiTheme="minorEastAsia" w:hAnsiTheme="minorEastAsia" w:cs="仿宋_GB2312" w:hint="eastAsia"/>
                <w:sz w:val="24"/>
              </w:rPr>
              <w:t>主任医师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z w:val="24"/>
              </w:rPr>
              <w:t>懂营养知识</w:t>
            </w:r>
            <w:r>
              <w:rPr>
                <w:rFonts w:asciiTheme="minorEastAsia" w:hAnsiTheme="minorEastAsia" w:cs="仿宋_GB2312" w:hint="eastAsia"/>
                <w:sz w:val="24"/>
              </w:rPr>
              <w:t xml:space="preserve"> </w:t>
            </w:r>
            <w:r>
              <w:rPr>
                <w:rFonts w:asciiTheme="minorEastAsia" w:hAnsiTheme="minorEastAsia" w:cs="仿宋_GB2312" w:hint="eastAsia"/>
                <w:sz w:val="24"/>
              </w:rPr>
              <w:t>做健康老人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z w:val="24"/>
              </w:rPr>
              <w:t>科学合理饮食</w:t>
            </w:r>
            <w:r>
              <w:rPr>
                <w:rFonts w:asciiTheme="minorEastAsia" w:hAnsiTheme="minorEastAsia" w:cs="仿宋_GB2312" w:hint="eastAsia"/>
                <w:sz w:val="24"/>
              </w:rPr>
              <w:t xml:space="preserve"> </w:t>
            </w:r>
            <w:r>
              <w:rPr>
                <w:rFonts w:asciiTheme="minorEastAsia" w:hAnsiTheme="minorEastAsia" w:cs="仿宋_GB2312" w:hint="eastAsia"/>
                <w:sz w:val="24"/>
              </w:rPr>
              <w:t>远离垃圾食品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3.</w:t>
            </w:r>
            <w:r>
              <w:rPr>
                <w:rFonts w:asciiTheme="minorEastAsia" w:hAnsiTheme="minorEastAsia" w:cs="仿宋_GB2312" w:hint="eastAsia"/>
                <w:sz w:val="24"/>
              </w:rPr>
              <w:t>注重营养健康</w:t>
            </w:r>
            <w:r>
              <w:rPr>
                <w:rFonts w:asciiTheme="minorEastAsia" w:hAnsiTheme="minorEastAsia" w:cs="仿宋_GB2312" w:hint="eastAsia"/>
                <w:sz w:val="24"/>
              </w:rPr>
              <w:t xml:space="preserve"> </w:t>
            </w:r>
            <w:r>
              <w:rPr>
                <w:rFonts w:asciiTheme="minorEastAsia" w:hAnsiTheme="minorEastAsia" w:cs="仿宋_GB2312" w:hint="eastAsia"/>
                <w:sz w:val="24"/>
              </w:rPr>
              <w:t>保障食品安全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4.</w:t>
            </w:r>
            <w:r>
              <w:rPr>
                <w:rFonts w:asciiTheme="minorEastAsia" w:hAnsiTheme="minorEastAsia" w:cs="仿宋_GB2312" w:hint="eastAsia"/>
                <w:sz w:val="24"/>
              </w:rPr>
              <w:t>以人民为中心</w:t>
            </w:r>
            <w:r>
              <w:rPr>
                <w:rFonts w:asciiTheme="minorEastAsia" w:hAnsiTheme="minorEastAsia" w:cs="仿宋_GB2312" w:hint="eastAsia"/>
                <w:sz w:val="24"/>
              </w:rPr>
              <w:t xml:space="preserve"> </w:t>
            </w:r>
            <w:r>
              <w:rPr>
                <w:rFonts w:asciiTheme="minorEastAsia" w:hAnsiTheme="minorEastAsia" w:cs="仿宋_GB2312" w:hint="eastAsia"/>
                <w:sz w:val="24"/>
              </w:rPr>
              <w:t>以健康为根本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5.</w:t>
            </w:r>
            <w:r>
              <w:rPr>
                <w:rFonts w:asciiTheme="minorEastAsia" w:hAnsiTheme="minorEastAsia" w:cs="仿宋_GB2312" w:hint="eastAsia"/>
                <w:sz w:val="24"/>
              </w:rPr>
              <w:t>健康人生</w:t>
            </w:r>
            <w:r>
              <w:rPr>
                <w:rFonts w:asciiTheme="minorEastAsia" w:hAnsiTheme="minorEastAsia" w:cs="仿宋_GB2312" w:hint="eastAsia"/>
                <w:sz w:val="24"/>
              </w:rPr>
              <w:t xml:space="preserve">  </w:t>
            </w:r>
            <w:r>
              <w:rPr>
                <w:rFonts w:asciiTheme="minorEastAsia" w:hAnsiTheme="minorEastAsia" w:cs="仿宋_GB2312" w:hint="eastAsia"/>
                <w:sz w:val="24"/>
              </w:rPr>
              <w:t>美好生活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老年人，社区居民、科技、医护工作者、教师、企事业单位人员、公务员等</w:t>
            </w:r>
          </w:p>
        </w:tc>
      </w:tr>
      <w:tr w:rsidR="00DD24E0">
        <w:trPr>
          <w:trHeight w:val="113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梁小玲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主任护师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z w:val="24"/>
              </w:rPr>
              <w:t>健康管理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z w:val="24"/>
              </w:rPr>
              <w:t>老年人精神障碍家庭精准照护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3.</w:t>
            </w:r>
            <w:r>
              <w:rPr>
                <w:rFonts w:asciiTheme="minorEastAsia" w:hAnsiTheme="minorEastAsia" w:cs="仿宋_GB2312" w:hint="eastAsia"/>
                <w:sz w:val="24"/>
              </w:rPr>
              <w:t>老年照护技术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老年人、社区居民、志愿者</w:t>
            </w:r>
          </w:p>
        </w:tc>
      </w:tr>
      <w:tr w:rsidR="00DD24E0">
        <w:trPr>
          <w:trHeight w:val="113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李</w:t>
            </w:r>
            <w:r>
              <w:rPr>
                <w:rFonts w:asciiTheme="minorEastAsia" w:hAnsiTheme="minorEastAsia" w:cs="仿宋_GB2312" w:hint="eastAsia"/>
                <w:sz w:val="24"/>
              </w:rPr>
              <w:t xml:space="preserve">  </w:t>
            </w:r>
            <w:r>
              <w:rPr>
                <w:rFonts w:asciiTheme="minorEastAsia" w:hAnsiTheme="minorEastAsia" w:cs="仿宋_GB2312" w:hint="eastAsia"/>
                <w:sz w:val="24"/>
              </w:rPr>
              <w:t>琰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主任护师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z w:val="24"/>
              </w:rPr>
              <w:t>医务人员职业压力与健康的关系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z w:val="24"/>
              </w:rPr>
              <w:t>脑卒中的健康宣教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pacing w:val="-8"/>
                <w:sz w:val="24"/>
              </w:rPr>
            </w:pPr>
            <w:r>
              <w:rPr>
                <w:rFonts w:asciiTheme="minorEastAsia" w:hAnsiTheme="minorEastAsia" w:cs="仿宋_GB2312" w:hint="eastAsia"/>
                <w:spacing w:val="-8"/>
                <w:sz w:val="24"/>
              </w:rPr>
              <w:t>3.</w:t>
            </w:r>
            <w:r>
              <w:rPr>
                <w:rFonts w:asciiTheme="minorEastAsia" w:hAnsiTheme="minorEastAsia" w:cs="仿宋_GB2312" w:hint="eastAsia"/>
                <w:spacing w:val="-8"/>
                <w:sz w:val="24"/>
              </w:rPr>
              <w:t>心脏骤停、昏迷患者的院外急救流程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老年人、社区居民、科技工作者、医护工作者</w:t>
            </w:r>
          </w:p>
        </w:tc>
      </w:tr>
      <w:tr w:rsidR="00DD24E0">
        <w:trPr>
          <w:trHeight w:val="1871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吴惠霞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主任护师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z w:val="24"/>
              </w:rPr>
              <w:t>大众健康管理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z w:val="24"/>
              </w:rPr>
              <w:t>心理健康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3.</w:t>
            </w:r>
            <w:r>
              <w:rPr>
                <w:rFonts w:asciiTheme="minorEastAsia" w:hAnsiTheme="minorEastAsia" w:cs="仿宋_GB2312" w:hint="eastAsia"/>
                <w:sz w:val="24"/>
              </w:rPr>
              <w:t>老年人如何保持健康的心态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4.</w:t>
            </w:r>
            <w:r>
              <w:rPr>
                <w:rFonts w:asciiTheme="minorEastAsia" w:hAnsiTheme="minorEastAsia" w:cs="仿宋_GB2312" w:hint="eastAsia"/>
                <w:sz w:val="24"/>
              </w:rPr>
              <w:t>老年人的饮食健康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5.</w:t>
            </w:r>
            <w:r>
              <w:rPr>
                <w:rFonts w:asciiTheme="minorEastAsia" w:hAnsiTheme="minorEastAsia" w:cs="仿宋_GB2312" w:hint="eastAsia"/>
                <w:sz w:val="24"/>
              </w:rPr>
              <w:t>老年人如何预防脑中风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老年人、社区居民、科技工作者、医护工作者、教师、企事业单位人员</w:t>
            </w:r>
          </w:p>
        </w:tc>
      </w:tr>
      <w:tr w:rsidR="00DD24E0">
        <w:trPr>
          <w:trHeight w:val="737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范彩霞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副主任护师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z w:val="24"/>
              </w:rPr>
              <w:t>一氧化碳中毒的防治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z w:val="24"/>
              </w:rPr>
              <w:t>脑卒中二级预防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老年人、社区居民</w:t>
            </w:r>
          </w:p>
        </w:tc>
      </w:tr>
      <w:tr w:rsidR="00DD24E0">
        <w:trPr>
          <w:trHeight w:val="737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郭</w:t>
            </w:r>
            <w:r>
              <w:rPr>
                <w:rFonts w:asciiTheme="minorEastAsia" w:hAnsiTheme="minorEastAsia" w:cs="仿宋_GB2312" w:hint="eastAsia"/>
                <w:sz w:val="24"/>
              </w:rPr>
              <w:t xml:space="preserve">  </w:t>
            </w:r>
            <w:r>
              <w:rPr>
                <w:rFonts w:asciiTheme="minorEastAsia" w:hAnsiTheme="minorEastAsia" w:cs="仿宋_GB2312" w:hint="eastAsia"/>
                <w:sz w:val="24"/>
              </w:rPr>
              <w:t>瑾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副主任护师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z w:val="24"/>
              </w:rPr>
              <w:t>糖尿病患者的生活方式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pacing w:val="-6"/>
                <w:sz w:val="24"/>
              </w:rPr>
            </w:pPr>
            <w:r>
              <w:rPr>
                <w:rFonts w:asciiTheme="minorEastAsia" w:hAnsiTheme="minorEastAsia" w:cs="仿宋_GB2312" w:hint="eastAsia"/>
                <w:spacing w:val="-6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pacing w:val="-6"/>
                <w:sz w:val="24"/>
              </w:rPr>
              <w:t>糖尿病患者的治疗及并发症的预防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老年人、社区居民、医护工作者、公务员等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滕玉芳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副主任护师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急性心肌梗死的防治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老年人、社区居民</w:t>
            </w:r>
          </w:p>
        </w:tc>
      </w:tr>
      <w:tr w:rsidR="00DD24E0">
        <w:trPr>
          <w:trHeight w:val="737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解</w:t>
            </w:r>
            <w:r>
              <w:rPr>
                <w:rFonts w:asciiTheme="minorEastAsia" w:hAnsiTheme="minorEastAsia" w:cs="仿宋_GB2312" w:hint="eastAsia"/>
                <w:sz w:val="24"/>
              </w:rPr>
              <w:t xml:space="preserve">  </w:t>
            </w:r>
            <w:r>
              <w:rPr>
                <w:rFonts w:asciiTheme="minorEastAsia" w:hAnsiTheme="minorEastAsia" w:cs="仿宋_GB2312" w:hint="eastAsia"/>
                <w:sz w:val="24"/>
              </w:rPr>
              <w:t>放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特邀研究员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z w:val="24"/>
              </w:rPr>
              <w:t>医疗纠纷处置概论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z w:val="24"/>
              </w:rPr>
              <w:t>新闻釆访与写作、规范性文件写作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医疗机构安全管理者、公务员、采编人员等</w:t>
            </w:r>
          </w:p>
        </w:tc>
      </w:tr>
      <w:tr w:rsidR="00DD24E0">
        <w:trPr>
          <w:trHeight w:val="147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李</w:t>
            </w:r>
            <w:r>
              <w:rPr>
                <w:rFonts w:asciiTheme="minorEastAsia" w:hAnsiTheme="minorEastAsia" w:cs="仿宋_GB2312" w:hint="eastAsia"/>
                <w:sz w:val="24"/>
              </w:rPr>
              <w:t xml:space="preserve">  </w:t>
            </w:r>
            <w:r>
              <w:rPr>
                <w:rFonts w:asciiTheme="minorEastAsia" w:hAnsiTheme="minorEastAsia" w:cs="仿宋_GB2312" w:hint="eastAsia"/>
                <w:sz w:val="24"/>
              </w:rPr>
              <w:t>唯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教授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z w:val="24"/>
              </w:rPr>
              <w:t>加强农业科技创新推进地方产业兴旺发展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z w:val="24"/>
              </w:rPr>
              <w:t>文化素养与新型农民个人发展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3.</w:t>
            </w:r>
            <w:r>
              <w:rPr>
                <w:rFonts w:asciiTheme="minorEastAsia" w:hAnsiTheme="minorEastAsia" w:cs="仿宋_GB2312" w:hint="eastAsia"/>
                <w:sz w:val="24"/>
              </w:rPr>
              <w:t>农村卫生素养与生活品质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基层农业科技干部、新农业经营主体负责人及农民</w:t>
            </w:r>
          </w:p>
        </w:tc>
      </w:tr>
      <w:tr w:rsidR="00DD24E0">
        <w:trPr>
          <w:trHeight w:val="79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lastRenderedPageBreak/>
              <w:t>王作慰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高级农艺师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z w:val="24"/>
              </w:rPr>
              <w:t>农作物病虫害识别与防治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z w:val="24"/>
              </w:rPr>
              <w:t>昆虫基础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农业种植业从业者、中小学生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徐向宏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副教授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初中数学方法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初中学生</w:t>
            </w:r>
          </w:p>
        </w:tc>
      </w:tr>
      <w:tr w:rsidR="00DD24E0">
        <w:trPr>
          <w:trHeight w:val="454"/>
          <w:jc w:val="center"/>
        </w:trPr>
        <w:tc>
          <w:tcPr>
            <w:tcW w:w="9755" w:type="dxa"/>
            <w:gridSpan w:val="4"/>
            <w:tcBorders>
              <w:tl2br w:val="nil"/>
              <w:tr2bl w:val="nil"/>
            </w:tcBorders>
            <w:vAlign w:val="center"/>
          </w:tcPr>
          <w:p w:rsidR="00DD24E0" w:rsidRDefault="00855E44">
            <w:pPr>
              <w:spacing w:line="360" w:lineRule="exact"/>
              <w:jc w:val="center"/>
              <w:rPr>
                <w:rFonts w:ascii="黑体" w:eastAsia="黑体" w:hAnsi="黑体" w:cs="仿宋_GB2312"/>
                <w:sz w:val="24"/>
              </w:rPr>
            </w:pPr>
            <w:r>
              <w:rPr>
                <w:rFonts w:ascii="黑体" w:eastAsia="黑体" w:hAnsi="黑体" w:cs="仿宋_GB2312" w:hint="eastAsia"/>
                <w:sz w:val="24"/>
              </w:rPr>
              <w:t>青海地区</w:t>
            </w:r>
          </w:p>
        </w:tc>
      </w:tr>
      <w:tr w:rsidR="00DD24E0">
        <w:trPr>
          <w:trHeight w:val="79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韩</w:t>
            </w:r>
            <w:r>
              <w:rPr>
                <w:rFonts w:asciiTheme="minorEastAsia" w:hAnsiTheme="minorEastAsia" w:cs="仿宋_GB2312" w:hint="eastAsia"/>
                <w:sz w:val="24"/>
              </w:rPr>
              <w:t xml:space="preserve">  </w:t>
            </w:r>
            <w:r>
              <w:rPr>
                <w:rFonts w:asciiTheme="minorEastAsia" w:hAnsiTheme="minorEastAsia" w:cs="仿宋_GB2312" w:hint="eastAsia"/>
                <w:sz w:val="24"/>
              </w:rPr>
              <w:t>琦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研究员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新时代“三农”问题与实就行了乡村振兴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科技工作者、农民、农牧院校、合作社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王廷育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工程师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弘扬新青海省精神，传承“两弹一星”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公务员、大中小学生等</w:t>
            </w:r>
          </w:p>
        </w:tc>
      </w:tr>
      <w:tr w:rsidR="00DD24E0">
        <w:trPr>
          <w:trHeight w:val="737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李启凤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高级农艺师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文旅产业对乡村振兴的赋能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科技工作者、农民、农牧院校、合作社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吴志强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推广研究员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pacing w:val="-6"/>
                <w:sz w:val="24"/>
              </w:rPr>
            </w:pPr>
            <w:r>
              <w:rPr>
                <w:rFonts w:asciiTheme="minorEastAsia" w:hAnsiTheme="minorEastAsia" w:cs="仿宋_GB2312" w:hint="eastAsia"/>
                <w:spacing w:val="-6"/>
                <w:sz w:val="24"/>
              </w:rPr>
              <w:t>特色产业助推乡村农牧业高质量发展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农民、农牧院校、合作社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 xml:space="preserve"> </w:t>
            </w:r>
          </w:p>
        </w:tc>
      </w:tr>
      <w:tr w:rsidR="00DD24E0">
        <w:trPr>
          <w:trHeight w:val="79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高海林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高级工程师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1.</w:t>
            </w:r>
            <w:r>
              <w:rPr>
                <w:rFonts w:asciiTheme="minorEastAsia" w:hAnsiTheme="minorEastAsia" w:cs="仿宋_GB2312" w:hint="eastAsia"/>
                <w:sz w:val="24"/>
              </w:rPr>
              <w:t>城市燃气设计规范与安全管理</w:t>
            </w:r>
          </w:p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2.</w:t>
            </w:r>
            <w:r>
              <w:rPr>
                <w:rFonts w:asciiTheme="minorEastAsia" w:hAnsiTheme="minorEastAsia" w:cs="仿宋_GB2312" w:hint="eastAsia"/>
                <w:sz w:val="24"/>
              </w:rPr>
              <w:t>中国燃气事业发展现状与趋势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社区、医院、学校、单位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张运昕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高级教师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党建引领下中小学特色教育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中小学生</w:t>
            </w:r>
          </w:p>
        </w:tc>
      </w:tr>
      <w:tr w:rsidR="00DD24E0">
        <w:trPr>
          <w:trHeight w:val="454"/>
          <w:jc w:val="center"/>
        </w:trPr>
        <w:tc>
          <w:tcPr>
            <w:tcW w:w="9755" w:type="dxa"/>
            <w:gridSpan w:val="4"/>
            <w:tcBorders>
              <w:tl2br w:val="nil"/>
              <w:tr2bl w:val="nil"/>
            </w:tcBorders>
            <w:vAlign w:val="center"/>
          </w:tcPr>
          <w:p w:rsidR="00DD24E0" w:rsidRDefault="00855E44">
            <w:pPr>
              <w:spacing w:line="360" w:lineRule="exact"/>
              <w:jc w:val="center"/>
              <w:rPr>
                <w:rFonts w:ascii="黑体" w:eastAsia="黑体" w:hAnsi="黑体" w:cs="仿宋_GB2312"/>
                <w:sz w:val="24"/>
              </w:rPr>
            </w:pPr>
            <w:r>
              <w:rPr>
                <w:rFonts w:ascii="黑体" w:eastAsia="黑体" w:hAnsi="黑体" w:cs="仿宋_GB2312" w:hint="eastAsia"/>
                <w:sz w:val="24"/>
              </w:rPr>
              <w:t>宁夏地区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王学礼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高级工程师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青少年科技创新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大中学生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江</w:t>
            </w:r>
            <w:r>
              <w:rPr>
                <w:rFonts w:asciiTheme="minorEastAsia" w:hAnsiTheme="minorEastAsia" w:cs="仿宋_GB2312" w:hint="eastAsia"/>
                <w:sz w:val="24"/>
              </w:rPr>
              <w:t xml:space="preserve">  </w:t>
            </w:r>
            <w:r>
              <w:rPr>
                <w:rFonts w:asciiTheme="minorEastAsia" w:hAnsiTheme="minorEastAsia" w:cs="仿宋_GB2312" w:hint="eastAsia"/>
                <w:sz w:val="24"/>
              </w:rPr>
              <w:t>涌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教授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神奇的微观世界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大中学生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王</w:t>
            </w:r>
            <w:r>
              <w:rPr>
                <w:rFonts w:asciiTheme="minorEastAsia" w:hAnsiTheme="minorEastAsia" w:cs="仿宋_GB2312" w:hint="eastAsia"/>
                <w:sz w:val="24"/>
              </w:rPr>
              <w:t xml:space="preserve">  </w:t>
            </w:r>
            <w:r>
              <w:rPr>
                <w:rFonts w:asciiTheme="minorEastAsia" w:hAnsiTheme="minorEastAsia" w:cs="仿宋_GB2312" w:hint="eastAsia"/>
                <w:sz w:val="24"/>
              </w:rPr>
              <w:t>莉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高级工程师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新材料产业发展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科技人员大中学生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陈珍武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高级工程师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新能源的发展前景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企事业单位人员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许志斌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研究员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玉米育种及高产栽培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农技人员及种植户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祁利民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教授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绿色化学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公务员及大中学生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吴澜尔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教授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陶瓷材料的应用与发展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大中学生、管理者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任</w:t>
            </w:r>
            <w:r>
              <w:rPr>
                <w:rFonts w:asciiTheme="minorEastAsia" w:hAnsiTheme="minorEastAsia" w:cs="仿宋_GB2312" w:hint="eastAsia"/>
                <w:sz w:val="24"/>
              </w:rPr>
              <w:t xml:space="preserve">  </w:t>
            </w:r>
            <w:r>
              <w:rPr>
                <w:rFonts w:asciiTheme="minorEastAsia" w:hAnsiTheme="minorEastAsia" w:cs="仿宋_GB2312" w:hint="eastAsia"/>
                <w:sz w:val="24"/>
              </w:rPr>
              <w:t>力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教授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老年人如何科学用药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老年人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李惠芝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副主任医师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老年人基础病的科学管理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社区居民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孟宪栋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经济师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科学家的故事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大中学生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张小燕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高级工程师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智能电网技术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企业职工大中学生</w:t>
            </w:r>
          </w:p>
        </w:tc>
      </w:tr>
      <w:tr w:rsidR="00DD24E0">
        <w:trPr>
          <w:trHeight w:val="79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顾良忠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四级</w:t>
            </w:r>
            <w:r>
              <w:rPr>
                <w:rFonts w:asciiTheme="minorEastAsia" w:hAnsiTheme="minorEastAsia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高级检察官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民法典——最系统最全面民事法律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lang/>
              </w:rPr>
              <w:t>企业职工</w:t>
            </w:r>
          </w:p>
        </w:tc>
      </w:tr>
      <w:tr w:rsidR="00DD24E0">
        <w:trPr>
          <w:trHeight w:val="454"/>
          <w:jc w:val="center"/>
        </w:trPr>
        <w:tc>
          <w:tcPr>
            <w:tcW w:w="9755" w:type="dxa"/>
            <w:gridSpan w:val="4"/>
            <w:tcBorders>
              <w:tl2br w:val="nil"/>
              <w:tr2bl w:val="nil"/>
            </w:tcBorders>
            <w:vAlign w:val="center"/>
          </w:tcPr>
          <w:p w:rsidR="00DD24E0" w:rsidRDefault="00855E44">
            <w:pPr>
              <w:spacing w:line="360" w:lineRule="exact"/>
              <w:jc w:val="center"/>
              <w:rPr>
                <w:rFonts w:ascii="黑体" w:eastAsia="黑体" w:hAnsi="黑体" w:cs="仿宋_GB2312"/>
                <w:sz w:val="24"/>
              </w:rPr>
            </w:pPr>
            <w:r>
              <w:rPr>
                <w:rFonts w:ascii="黑体" w:eastAsia="黑体" w:hAnsi="黑体" w:cs="仿宋_GB2312" w:hint="eastAsia"/>
                <w:sz w:val="24"/>
              </w:rPr>
              <w:t>新疆地区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邓铭江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院士</w:t>
            </w:r>
          </w:p>
        </w:tc>
        <w:tc>
          <w:tcPr>
            <w:tcW w:w="3938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pacing w:val="-6"/>
                <w:sz w:val="24"/>
              </w:rPr>
            </w:pPr>
            <w:r>
              <w:rPr>
                <w:rFonts w:asciiTheme="minorEastAsia" w:hAnsiTheme="minorEastAsia" w:cs="仿宋_GB2312" w:hint="eastAsia"/>
                <w:spacing w:val="-6"/>
                <w:sz w:val="24"/>
              </w:rPr>
              <w:t>边疆治理与生态经济型边疆建设考略</w:t>
            </w:r>
          </w:p>
        </w:tc>
        <w:tc>
          <w:tcPr>
            <w:tcW w:w="3066" w:type="dxa"/>
            <w:tcBorders>
              <w:tl2br w:val="nil"/>
              <w:tr2bl w:val="nil"/>
            </w:tcBorders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老科技工作者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买文选</w:t>
            </w:r>
          </w:p>
        </w:tc>
        <w:tc>
          <w:tcPr>
            <w:tcW w:w="1484" w:type="dxa"/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研究员</w:t>
            </w:r>
          </w:p>
        </w:tc>
        <w:tc>
          <w:tcPr>
            <w:tcW w:w="3938" w:type="dxa"/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土壤不土</w:t>
            </w:r>
          </w:p>
        </w:tc>
        <w:tc>
          <w:tcPr>
            <w:tcW w:w="3066" w:type="dxa"/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老科技工作者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温</w:t>
            </w:r>
            <w:r>
              <w:rPr>
                <w:rFonts w:asciiTheme="minorEastAsia" w:hAnsiTheme="minorEastAsia" w:cs="仿宋_GB2312" w:hint="eastAsia"/>
                <w:sz w:val="24"/>
              </w:rPr>
              <w:t xml:space="preserve">  </w:t>
            </w:r>
            <w:r>
              <w:rPr>
                <w:rFonts w:asciiTheme="minorEastAsia" w:hAnsiTheme="minorEastAsia" w:cs="仿宋_GB2312" w:hint="eastAsia"/>
                <w:sz w:val="24"/>
              </w:rPr>
              <w:t>浩</w:t>
            </w:r>
          </w:p>
        </w:tc>
        <w:tc>
          <w:tcPr>
            <w:tcW w:w="1484" w:type="dxa"/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教授</w:t>
            </w:r>
          </w:p>
        </w:tc>
        <w:tc>
          <w:tcPr>
            <w:tcW w:w="3938" w:type="dxa"/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消化道肿瘤防与治科普指导</w:t>
            </w:r>
          </w:p>
        </w:tc>
        <w:tc>
          <w:tcPr>
            <w:tcW w:w="3066" w:type="dxa"/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老科技工作者</w:t>
            </w:r>
          </w:p>
        </w:tc>
      </w:tr>
      <w:tr w:rsidR="00DD24E0">
        <w:trPr>
          <w:trHeight w:val="1134"/>
          <w:jc w:val="center"/>
        </w:trPr>
        <w:tc>
          <w:tcPr>
            <w:tcW w:w="1267" w:type="dxa"/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lastRenderedPageBreak/>
              <w:t>寇新华</w:t>
            </w:r>
          </w:p>
        </w:tc>
        <w:tc>
          <w:tcPr>
            <w:tcW w:w="1484" w:type="dxa"/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教授</w:t>
            </w:r>
          </w:p>
        </w:tc>
        <w:tc>
          <w:tcPr>
            <w:tcW w:w="3938" w:type="dxa"/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以中国式现代化全面推进中华民族伟大复兴——深入学习领会党的二十大精神</w:t>
            </w:r>
          </w:p>
        </w:tc>
        <w:tc>
          <w:tcPr>
            <w:tcW w:w="3066" w:type="dxa"/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老科技工作者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李</w:t>
            </w:r>
            <w:r>
              <w:rPr>
                <w:rFonts w:asciiTheme="minorEastAsia" w:hAnsiTheme="minorEastAsia" w:cs="仿宋_GB2312" w:hint="eastAsia"/>
                <w:sz w:val="24"/>
              </w:rPr>
              <w:t xml:space="preserve">  </w:t>
            </w:r>
            <w:r>
              <w:rPr>
                <w:rFonts w:asciiTheme="minorEastAsia" w:hAnsiTheme="minorEastAsia" w:cs="仿宋_GB2312" w:hint="eastAsia"/>
                <w:sz w:val="24"/>
              </w:rPr>
              <w:t>晓</w:t>
            </w:r>
          </w:p>
        </w:tc>
        <w:tc>
          <w:tcPr>
            <w:tcW w:w="1484" w:type="dxa"/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研究员</w:t>
            </w:r>
          </w:p>
        </w:tc>
        <w:tc>
          <w:tcPr>
            <w:tcW w:w="3938" w:type="dxa"/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科技创新与社会发展</w:t>
            </w:r>
          </w:p>
        </w:tc>
        <w:tc>
          <w:tcPr>
            <w:tcW w:w="3066" w:type="dxa"/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老科技工作者</w:t>
            </w:r>
          </w:p>
        </w:tc>
      </w:tr>
      <w:tr w:rsidR="00DD24E0">
        <w:trPr>
          <w:trHeight w:val="794"/>
          <w:jc w:val="center"/>
        </w:trPr>
        <w:tc>
          <w:tcPr>
            <w:tcW w:w="1267" w:type="dxa"/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pacing w:val="-8"/>
                <w:w w:val="80"/>
                <w:sz w:val="24"/>
              </w:rPr>
            </w:pPr>
            <w:r>
              <w:rPr>
                <w:rFonts w:asciiTheme="minorEastAsia" w:hAnsiTheme="minorEastAsia" w:cs="仿宋_GB2312" w:hint="eastAsia"/>
                <w:spacing w:val="-8"/>
                <w:w w:val="80"/>
                <w:sz w:val="24"/>
              </w:rPr>
              <w:t>迪力达·吐斯甫汗</w:t>
            </w:r>
          </w:p>
        </w:tc>
        <w:tc>
          <w:tcPr>
            <w:tcW w:w="1484" w:type="dxa"/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正高二级</w:t>
            </w:r>
          </w:p>
        </w:tc>
        <w:tc>
          <w:tcPr>
            <w:tcW w:w="3938" w:type="dxa"/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从历史与现实的角度解读新疆各民族的交往交流交融</w:t>
            </w:r>
          </w:p>
        </w:tc>
        <w:tc>
          <w:tcPr>
            <w:tcW w:w="3066" w:type="dxa"/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老科技工作者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张</w:t>
            </w:r>
            <w:r>
              <w:rPr>
                <w:rFonts w:asciiTheme="minorEastAsia" w:hAnsiTheme="minorEastAsia" w:cs="仿宋_GB2312" w:hint="eastAsia"/>
                <w:sz w:val="24"/>
              </w:rPr>
              <w:t xml:space="preserve">  </w:t>
            </w:r>
            <w:r>
              <w:rPr>
                <w:rFonts w:asciiTheme="minorEastAsia" w:hAnsiTheme="minorEastAsia" w:cs="仿宋_GB2312" w:hint="eastAsia"/>
                <w:sz w:val="24"/>
              </w:rPr>
              <w:t>宏</w:t>
            </w:r>
          </w:p>
        </w:tc>
        <w:tc>
          <w:tcPr>
            <w:tcW w:w="1484" w:type="dxa"/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研究员</w:t>
            </w:r>
          </w:p>
        </w:tc>
        <w:tc>
          <w:tcPr>
            <w:tcW w:w="3938" w:type="dxa"/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白内障的诊疗进展</w:t>
            </w:r>
          </w:p>
        </w:tc>
        <w:tc>
          <w:tcPr>
            <w:tcW w:w="3066" w:type="dxa"/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老科技工作者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王</w:t>
            </w:r>
            <w:r>
              <w:rPr>
                <w:rFonts w:asciiTheme="minorEastAsia" w:hAnsiTheme="minorEastAsia" w:cs="仿宋_GB2312" w:hint="eastAsia"/>
                <w:sz w:val="24"/>
              </w:rPr>
              <w:t xml:space="preserve">  </w:t>
            </w:r>
            <w:r>
              <w:rPr>
                <w:rFonts w:asciiTheme="minorEastAsia" w:hAnsiTheme="minorEastAsia" w:cs="仿宋_GB2312" w:hint="eastAsia"/>
                <w:sz w:val="24"/>
              </w:rPr>
              <w:t>丽</w:t>
            </w:r>
          </w:p>
        </w:tc>
        <w:tc>
          <w:tcPr>
            <w:tcW w:w="1484" w:type="dxa"/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副教授</w:t>
            </w:r>
          </w:p>
        </w:tc>
        <w:tc>
          <w:tcPr>
            <w:tcW w:w="3938" w:type="dxa"/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永远跟党走</w:t>
            </w:r>
            <w:r>
              <w:rPr>
                <w:rFonts w:asciiTheme="minorEastAsia" w:hAnsiTheme="minorEastAsia" w:cs="仿宋_GB2312" w:hint="eastAsia"/>
                <w:sz w:val="24"/>
              </w:rPr>
              <w:t xml:space="preserve">  </w:t>
            </w:r>
            <w:r>
              <w:rPr>
                <w:rFonts w:asciiTheme="minorEastAsia" w:hAnsiTheme="minorEastAsia" w:cs="仿宋_GB2312" w:hint="eastAsia"/>
                <w:sz w:val="24"/>
              </w:rPr>
              <w:t>奋进新征程</w:t>
            </w:r>
          </w:p>
        </w:tc>
        <w:tc>
          <w:tcPr>
            <w:tcW w:w="3066" w:type="dxa"/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老科技工作者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周金龙</w:t>
            </w:r>
          </w:p>
        </w:tc>
        <w:tc>
          <w:tcPr>
            <w:tcW w:w="1484" w:type="dxa"/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教授</w:t>
            </w:r>
          </w:p>
        </w:tc>
        <w:tc>
          <w:tcPr>
            <w:tcW w:w="3938" w:type="dxa"/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生命之源——水的故事</w:t>
            </w:r>
          </w:p>
        </w:tc>
        <w:tc>
          <w:tcPr>
            <w:tcW w:w="3066" w:type="dxa"/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老科技工作者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苏国平</w:t>
            </w:r>
          </w:p>
        </w:tc>
        <w:tc>
          <w:tcPr>
            <w:tcW w:w="1484" w:type="dxa"/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教授级高工</w:t>
            </w:r>
          </w:p>
        </w:tc>
        <w:tc>
          <w:tcPr>
            <w:tcW w:w="3938" w:type="dxa"/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网络信息与数据安全</w:t>
            </w:r>
          </w:p>
        </w:tc>
        <w:tc>
          <w:tcPr>
            <w:tcW w:w="3066" w:type="dxa"/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老科技工作者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郭</w:t>
            </w:r>
            <w:r>
              <w:rPr>
                <w:rFonts w:asciiTheme="minorEastAsia" w:hAnsiTheme="minorEastAsia" w:cs="仿宋_GB2312" w:hint="eastAsia"/>
                <w:sz w:val="24"/>
              </w:rPr>
              <w:t xml:space="preserve">  </w:t>
            </w:r>
            <w:r>
              <w:rPr>
                <w:rFonts w:asciiTheme="minorEastAsia" w:hAnsiTheme="minorEastAsia" w:cs="仿宋_GB2312" w:hint="eastAsia"/>
                <w:sz w:val="24"/>
              </w:rPr>
              <w:t>兰</w:t>
            </w:r>
          </w:p>
        </w:tc>
        <w:tc>
          <w:tcPr>
            <w:tcW w:w="1484" w:type="dxa"/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教授</w:t>
            </w:r>
          </w:p>
        </w:tc>
        <w:tc>
          <w:tcPr>
            <w:tcW w:w="3938" w:type="dxa"/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新疆地名文化</w:t>
            </w:r>
          </w:p>
        </w:tc>
        <w:tc>
          <w:tcPr>
            <w:tcW w:w="3066" w:type="dxa"/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老科技工作者</w:t>
            </w:r>
          </w:p>
        </w:tc>
      </w:tr>
      <w:tr w:rsidR="00DD24E0">
        <w:trPr>
          <w:trHeight w:val="454"/>
          <w:jc w:val="center"/>
        </w:trPr>
        <w:tc>
          <w:tcPr>
            <w:tcW w:w="1267" w:type="dxa"/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郭文超</w:t>
            </w:r>
          </w:p>
        </w:tc>
        <w:tc>
          <w:tcPr>
            <w:tcW w:w="1484" w:type="dxa"/>
          </w:tcPr>
          <w:p w:rsidR="00DD24E0" w:rsidRDefault="00855E44">
            <w:pPr>
              <w:spacing w:line="36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研究员</w:t>
            </w:r>
          </w:p>
        </w:tc>
        <w:tc>
          <w:tcPr>
            <w:tcW w:w="3938" w:type="dxa"/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入侵植物的故事</w:t>
            </w:r>
          </w:p>
        </w:tc>
        <w:tc>
          <w:tcPr>
            <w:tcW w:w="3066" w:type="dxa"/>
          </w:tcPr>
          <w:p w:rsidR="00DD24E0" w:rsidRDefault="00855E44">
            <w:pPr>
              <w:spacing w:line="360" w:lineRule="exact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老科技工作者</w:t>
            </w:r>
          </w:p>
        </w:tc>
      </w:tr>
    </w:tbl>
    <w:p w:rsidR="00DD24E0" w:rsidRDefault="00855E44">
      <w:pPr>
        <w:spacing w:line="580" w:lineRule="exact"/>
        <w:rPr>
          <w:rFonts w:ascii="仿宋_GB2312" w:eastAsia="仿宋_GB2312" w:hAnsi="仿宋" w:cs="宋体"/>
          <w:sz w:val="32"/>
          <w:szCs w:val="32"/>
        </w:rPr>
        <w:sectPr w:rsidR="00DD24E0">
          <w:footerReference w:type="default" r:id="rId8"/>
          <w:pgSz w:w="11906" w:h="16838"/>
          <w:pgMar w:top="2013" w:right="1474" w:bottom="992" w:left="1588" w:header="851" w:footer="992" w:gutter="0"/>
          <w:cols w:space="0"/>
          <w:docGrid w:type="lines" w:linePitch="312"/>
        </w:sectPr>
      </w:pPr>
      <w:r>
        <w:rPr>
          <w:rFonts w:ascii="仿宋_GB2312" w:eastAsia="仿宋_GB2312" w:hAnsi="仿宋" w:cs="宋体"/>
          <w:sz w:val="32"/>
          <w:szCs w:val="32"/>
        </w:rPr>
        <w:br w:type="page"/>
      </w:r>
    </w:p>
    <w:p w:rsidR="00DD24E0" w:rsidRDefault="00855E44">
      <w:pPr>
        <w:pStyle w:val="a6"/>
        <w:spacing w:line="460" w:lineRule="exact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仿宋_GB2312" w:hint="eastAsia"/>
          <w:sz w:val="32"/>
          <w:szCs w:val="32"/>
        </w:rPr>
        <w:t>2</w:t>
      </w:r>
    </w:p>
    <w:p w:rsidR="00DD24E0" w:rsidRDefault="00855E44" w:rsidP="00C55C2A">
      <w:pPr>
        <w:spacing w:beforeLines="100" w:afterLines="50" w:line="620" w:lineRule="exact"/>
        <w:jc w:val="center"/>
        <w:textAlignment w:val="bottom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小标宋" w:eastAsia="小标宋" w:hint="eastAsia"/>
          <w:sz w:val="44"/>
          <w:szCs w:val="44"/>
        </w:rPr>
        <w:t>中国老科协科学报告团活动申请表</w:t>
      </w:r>
      <w:r>
        <w:rPr>
          <w:rFonts w:ascii="小标宋" w:eastAsia="小标宋"/>
          <w:sz w:val="44"/>
          <w:szCs w:val="44"/>
        </w:rPr>
        <w:br/>
      </w:r>
      <w:r>
        <w:rPr>
          <w:rFonts w:ascii="小标宋" w:eastAsia="小标宋" w:hint="eastAsia"/>
          <w:sz w:val="32"/>
          <w:szCs w:val="32"/>
        </w:rPr>
        <w:t>（</w:t>
      </w:r>
      <w:r>
        <w:rPr>
          <w:rFonts w:ascii="小标宋" w:eastAsia="小标宋" w:hint="eastAsia"/>
          <w:sz w:val="32"/>
          <w:szCs w:val="32"/>
        </w:rPr>
        <w:t>2023</w:t>
      </w:r>
      <w:r>
        <w:rPr>
          <w:rFonts w:ascii="小标宋" w:eastAsia="小标宋" w:hint="eastAsia"/>
          <w:sz w:val="32"/>
          <w:szCs w:val="32"/>
        </w:rPr>
        <w:t>年共</w:t>
      </w:r>
      <w:r>
        <w:rPr>
          <w:rFonts w:ascii="小标宋" w:eastAsia="小标宋" w:hint="eastAsia"/>
          <w:sz w:val="32"/>
          <w:szCs w:val="32"/>
        </w:rPr>
        <w:t xml:space="preserve">  </w:t>
      </w:r>
      <w:r>
        <w:rPr>
          <w:rFonts w:ascii="小标宋" w:eastAsia="小标宋" w:hint="eastAsia"/>
          <w:sz w:val="32"/>
          <w:szCs w:val="32"/>
        </w:rPr>
        <w:t>场）</w:t>
      </w:r>
    </w:p>
    <w:tbl>
      <w:tblPr>
        <w:tblpPr w:leftFromText="181" w:rightFromText="181" w:vertAnchor="text" w:horzAnchor="margin" w:tblpXSpec="center" w:tblpY="1"/>
        <w:tblW w:w="15150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24"/>
        <w:gridCol w:w="709"/>
        <w:gridCol w:w="992"/>
        <w:gridCol w:w="3544"/>
        <w:gridCol w:w="1417"/>
        <w:gridCol w:w="1418"/>
        <w:gridCol w:w="992"/>
        <w:gridCol w:w="851"/>
        <w:gridCol w:w="2551"/>
        <w:gridCol w:w="1952"/>
      </w:tblGrid>
      <w:tr w:rsidR="00DD24E0">
        <w:trPr>
          <w:trHeight w:val="680"/>
          <w:jc w:val="center"/>
        </w:trPr>
        <w:tc>
          <w:tcPr>
            <w:tcW w:w="2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24E0" w:rsidRDefault="00855E44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黑体" w:cstheme="minor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theme="minorEastAsia" w:hint="eastAsia"/>
                <w:color w:val="000000"/>
                <w:kern w:val="0"/>
                <w:sz w:val="28"/>
                <w:szCs w:val="28"/>
              </w:rPr>
              <w:t>申请单位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24E0" w:rsidRDefault="00DD24E0">
            <w:pPr>
              <w:widowControl/>
              <w:spacing w:line="360" w:lineRule="exact"/>
              <w:textAlignment w:val="center"/>
              <w:rPr>
                <w:rFonts w:ascii="仿宋_GB2312" w:eastAsia="仿宋_GB2312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24E0" w:rsidRDefault="00855E44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黑体" w:cstheme="minor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theme="minorEastAsia" w:hint="eastAsia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261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24E0" w:rsidRDefault="00DD24E0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24E0" w:rsidRDefault="00855E4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theme="minorEastAsia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24E0" w:rsidRDefault="00DD24E0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Theme="minorEastAsia" w:cstheme="minorEastAsia"/>
                <w:color w:val="000000"/>
                <w:sz w:val="28"/>
                <w:szCs w:val="28"/>
              </w:rPr>
            </w:pPr>
          </w:p>
        </w:tc>
      </w:tr>
      <w:tr w:rsidR="00DD24E0">
        <w:trPr>
          <w:trHeight w:val="567"/>
          <w:jc w:val="center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24E0" w:rsidRDefault="00855E44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黑体" w:cstheme="minor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黑体" w:eastAsia="黑体" w:hAnsi="黑体" w:cstheme="minorEastAsia" w:hint="eastAsia"/>
                <w:color w:val="000000"/>
                <w:spacing w:val="-8"/>
                <w:kern w:val="0"/>
                <w:sz w:val="28"/>
                <w:szCs w:val="28"/>
              </w:rPr>
              <w:t>序号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24E0" w:rsidRDefault="00855E44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黑体" w:cstheme="minor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黑体" w:eastAsia="黑体" w:hAnsi="黑体" w:cstheme="minorEastAsia" w:hint="eastAsia"/>
                <w:color w:val="000000"/>
                <w:spacing w:val="-8"/>
                <w:kern w:val="0"/>
                <w:sz w:val="28"/>
                <w:szCs w:val="28"/>
              </w:rPr>
              <w:t>场次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24E0" w:rsidRDefault="00855E44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黑体" w:cstheme="minor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黑体" w:eastAsia="黑体" w:hAnsi="黑体" w:cstheme="minorEastAsia" w:hint="eastAsia"/>
                <w:color w:val="000000"/>
                <w:spacing w:val="-8"/>
                <w:kern w:val="0"/>
                <w:sz w:val="28"/>
                <w:szCs w:val="28"/>
              </w:rPr>
              <w:t>报告人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24E0" w:rsidRDefault="00855E44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黑体" w:cstheme="minor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黑体" w:eastAsia="黑体" w:hAnsi="黑体" w:cstheme="minorEastAsia" w:hint="eastAsia"/>
                <w:color w:val="000000"/>
                <w:spacing w:val="-8"/>
                <w:kern w:val="0"/>
                <w:sz w:val="28"/>
                <w:szCs w:val="28"/>
              </w:rPr>
              <w:t>报告题目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24E0" w:rsidRDefault="00855E44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黑体" w:cstheme="minor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黑体" w:eastAsia="黑体" w:hAnsi="黑体" w:cstheme="minorEastAsia" w:hint="eastAsia"/>
                <w:color w:val="000000"/>
                <w:spacing w:val="-8"/>
                <w:kern w:val="0"/>
                <w:sz w:val="28"/>
                <w:szCs w:val="28"/>
              </w:rPr>
              <w:t>报告地点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24E0" w:rsidRDefault="00855E44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黑体" w:cstheme="minor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黑体" w:eastAsia="黑体" w:hAnsi="黑体" w:cstheme="minorEastAsia" w:hint="eastAsia"/>
                <w:color w:val="000000"/>
                <w:spacing w:val="-8"/>
                <w:kern w:val="0"/>
                <w:sz w:val="28"/>
                <w:szCs w:val="28"/>
              </w:rPr>
              <w:t>听众范围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24E0" w:rsidRDefault="00855E44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黑体" w:cstheme="minor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黑体" w:eastAsia="黑体" w:hAnsi="黑体" w:cstheme="minorEastAsia" w:hint="eastAsia"/>
                <w:color w:val="000000"/>
                <w:spacing w:val="-8"/>
                <w:kern w:val="0"/>
                <w:sz w:val="28"/>
                <w:szCs w:val="28"/>
              </w:rPr>
              <w:t>人数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24E0" w:rsidRDefault="00855E44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黑体" w:cstheme="minor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黑体" w:eastAsia="黑体" w:hAnsi="黑体" w:cstheme="minorEastAsia" w:hint="eastAsia"/>
                <w:color w:val="000000"/>
                <w:spacing w:val="-8"/>
                <w:kern w:val="0"/>
                <w:sz w:val="28"/>
                <w:szCs w:val="28"/>
              </w:rPr>
              <w:t>月份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24E0" w:rsidRDefault="00855E44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黑体" w:cstheme="minor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黑体" w:eastAsia="黑体" w:hAnsi="黑体" w:cstheme="minorEastAsia" w:hint="eastAsia"/>
                <w:color w:val="000000"/>
                <w:spacing w:val="-8"/>
                <w:kern w:val="0"/>
                <w:sz w:val="28"/>
                <w:szCs w:val="28"/>
              </w:rPr>
              <w:t>组织单位及联系人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24E0" w:rsidRDefault="00855E44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黑体" w:cstheme="minorEastAsia"/>
                <w:color w:val="000000"/>
                <w:spacing w:val="-8"/>
                <w:sz w:val="28"/>
                <w:szCs w:val="28"/>
              </w:rPr>
            </w:pPr>
            <w:r>
              <w:rPr>
                <w:rFonts w:ascii="黑体" w:eastAsia="黑体" w:hAnsi="黑体" w:cstheme="minorEastAsia" w:hint="eastAsia"/>
                <w:color w:val="000000"/>
                <w:spacing w:val="-8"/>
                <w:kern w:val="0"/>
                <w:sz w:val="28"/>
                <w:szCs w:val="28"/>
              </w:rPr>
              <w:t>电话、邮箱</w:t>
            </w:r>
          </w:p>
        </w:tc>
      </w:tr>
      <w:tr w:rsidR="00DD24E0">
        <w:trPr>
          <w:trHeight w:val="680"/>
          <w:jc w:val="center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24E0" w:rsidRDefault="00DD24E0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24E0" w:rsidRDefault="00DD24E0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24E0" w:rsidRDefault="00DD24E0">
            <w:pPr>
              <w:spacing w:line="36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24E0" w:rsidRDefault="00DD24E0">
            <w:pPr>
              <w:spacing w:line="36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24E0" w:rsidRDefault="00DD24E0">
            <w:pPr>
              <w:spacing w:line="36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24E0" w:rsidRDefault="00DD24E0">
            <w:pPr>
              <w:spacing w:line="36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24E0" w:rsidRDefault="00DD24E0">
            <w:pPr>
              <w:spacing w:line="36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24E0" w:rsidRDefault="00DD24E0">
            <w:pPr>
              <w:spacing w:line="36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24E0" w:rsidRDefault="00DD24E0">
            <w:pPr>
              <w:spacing w:line="360" w:lineRule="exact"/>
              <w:rPr>
                <w:rFonts w:asciiTheme="minorEastAsia" w:hAnsiTheme="minorEastAsia" w:cs="Times New Roman"/>
                <w:bCs/>
                <w:sz w:val="24"/>
              </w:rPr>
            </w:pPr>
          </w:p>
        </w:tc>
        <w:tc>
          <w:tcPr>
            <w:tcW w:w="19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24E0" w:rsidRDefault="00DD24E0">
            <w:pPr>
              <w:spacing w:line="360" w:lineRule="exact"/>
              <w:rPr>
                <w:rFonts w:asciiTheme="minorEastAsia" w:hAnsiTheme="minorEastAsia"/>
                <w:bCs/>
                <w:sz w:val="24"/>
              </w:rPr>
            </w:pPr>
          </w:p>
        </w:tc>
      </w:tr>
      <w:tr w:rsidR="00DD24E0">
        <w:trPr>
          <w:trHeight w:val="680"/>
          <w:jc w:val="center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24E0" w:rsidRDefault="00DD24E0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24E0" w:rsidRDefault="00DD24E0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24E0" w:rsidRDefault="00DD24E0">
            <w:pPr>
              <w:spacing w:line="360" w:lineRule="exact"/>
              <w:rPr>
                <w:rFonts w:asciiTheme="minorEastAsia" w:hAnsiTheme="minorEastAsia" w:cs="仿宋"/>
                <w:sz w:val="24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24E0" w:rsidRDefault="00DD24E0">
            <w:pPr>
              <w:spacing w:line="360" w:lineRule="exact"/>
              <w:rPr>
                <w:rFonts w:asciiTheme="minorEastAsia" w:hAnsiTheme="minorEastAsia" w:cs="仿宋"/>
                <w:sz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24E0" w:rsidRDefault="00DD24E0">
            <w:pPr>
              <w:spacing w:line="360" w:lineRule="exact"/>
              <w:rPr>
                <w:rFonts w:asciiTheme="minorEastAsia" w:hAnsiTheme="minorEastAsia" w:cs="仿宋"/>
                <w:sz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24E0" w:rsidRDefault="00DD24E0">
            <w:pPr>
              <w:spacing w:line="360" w:lineRule="exact"/>
              <w:rPr>
                <w:rFonts w:asciiTheme="minorEastAsia" w:hAnsiTheme="minorEastAsia" w:cs="仿宋"/>
                <w:sz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24E0" w:rsidRDefault="00DD24E0">
            <w:pPr>
              <w:spacing w:line="360" w:lineRule="exact"/>
              <w:rPr>
                <w:rFonts w:asciiTheme="minorEastAsia" w:hAnsiTheme="minorEastAsia" w:cs="仿宋"/>
                <w:sz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24E0" w:rsidRDefault="00DD24E0">
            <w:pPr>
              <w:spacing w:line="360" w:lineRule="exact"/>
              <w:rPr>
                <w:rFonts w:asciiTheme="minorEastAsia" w:hAnsiTheme="minorEastAsia" w:cs="仿宋"/>
                <w:sz w:val="24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24E0" w:rsidRDefault="00DD24E0">
            <w:pPr>
              <w:spacing w:line="360" w:lineRule="exact"/>
              <w:rPr>
                <w:rFonts w:asciiTheme="minorEastAsia" w:hAnsiTheme="minorEastAsia" w:cs="仿宋"/>
                <w:sz w:val="24"/>
              </w:rPr>
            </w:pPr>
          </w:p>
        </w:tc>
        <w:tc>
          <w:tcPr>
            <w:tcW w:w="19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24E0" w:rsidRDefault="00DD24E0">
            <w:pPr>
              <w:spacing w:line="360" w:lineRule="exact"/>
              <w:rPr>
                <w:rFonts w:asciiTheme="minorEastAsia" w:hAnsiTheme="minorEastAsia" w:cs="仿宋"/>
                <w:sz w:val="24"/>
              </w:rPr>
            </w:pPr>
          </w:p>
        </w:tc>
      </w:tr>
      <w:tr w:rsidR="00DD24E0">
        <w:trPr>
          <w:trHeight w:val="680"/>
          <w:jc w:val="center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24E0" w:rsidRDefault="00DD24E0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24E0" w:rsidRDefault="00DD24E0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24E0" w:rsidRDefault="00DD24E0">
            <w:pPr>
              <w:spacing w:line="360" w:lineRule="exact"/>
              <w:rPr>
                <w:rFonts w:asciiTheme="minorEastAsia" w:hAnsiTheme="minorEastAsia" w:cs="仿宋"/>
                <w:sz w:val="24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24E0" w:rsidRDefault="00DD24E0">
            <w:pPr>
              <w:spacing w:line="360" w:lineRule="exact"/>
              <w:rPr>
                <w:rFonts w:asciiTheme="minorEastAsia" w:hAnsiTheme="minorEastAsia" w:cs="仿宋"/>
                <w:sz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24E0" w:rsidRDefault="00DD24E0">
            <w:pPr>
              <w:spacing w:line="360" w:lineRule="exact"/>
              <w:rPr>
                <w:rFonts w:asciiTheme="minorEastAsia" w:hAnsiTheme="minorEastAsia" w:cs="仿宋"/>
                <w:sz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24E0" w:rsidRDefault="00DD24E0">
            <w:pPr>
              <w:spacing w:line="360" w:lineRule="exact"/>
              <w:rPr>
                <w:rFonts w:asciiTheme="minorEastAsia" w:hAnsiTheme="minorEastAsia" w:cs="仿宋"/>
                <w:sz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24E0" w:rsidRDefault="00DD24E0">
            <w:pPr>
              <w:spacing w:line="360" w:lineRule="exact"/>
              <w:rPr>
                <w:rFonts w:asciiTheme="minorEastAsia" w:hAnsiTheme="minorEastAsia" w:cs="仿宋"/>
                <w:sz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24E0" w:rsidRDefault="00DD24E0">
            <w:pPr>
              <w:spacing w:line="360" w:lineRule="exact"/>
              <w:rPr>
                <w:rFonts w:asciiTheme="minorEastAsia" w:hAnsiTheme="minorEastAsia" w:cs="仿宋"/>
                <w:sz w:val="24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24E0" w:rsidRDefault="00DD24E0">
            <w:pPr>
              <w:spacing w:line="360" w:lineRule="exact"/>
              <w:rPr>
                <w:rFonts w:asciiTheme="minorEastAsia" w:hAnsiTheme="minorEastAsia" w:cs="仿宋"/>
                <w:sz w:val="24"/>
              </w:rPr>
            </w:pPr>
          </w:p>
        </w:tc>
        <w:tc>
          <w:tcPr>
            <w:tcW w:w="19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24E0" w:rsidRDefault="00DD24E0">
            <w:pPr>
              <w:spacing w:line="360" w:lineRule="exact"/>
              <w:rPr>
                <w:rFonts w:asciiTheme="minorEastAsia" w:hAnsiTheme="minorEastAsia" w:cs="仿宋"/>
                <w:sz w:val="24"/>
              </w:rPr>
            </w:pPr>
          </w:p>
        </w:tc>
      </w:tr>
      <w:tr w:rsidR="00DD24E0">
        <w:trPr>
          <w:trHeight w:val="680"/>
          <w:jc w:val="center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24E0" w:rsidRDefault="00DD24E0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24E0" w:rsidRDefault="00DD24E0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24E0" w:rsidRDefault="00DD24E0">
            <w:pPr>
              <w:spacing w:line="360" w:lineRule="exact"/>
              <w:rPr>
                <w:rFonts w:asciiTheme="minorEastAsia" w:hAnsiTheme="minorEastAsia" w:cs="仿宋"/>
                <w:sz w:val="24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24E0" w:rsidRDefault="00DD24E0">
            <w:pPr>
              <w:spacing w:line="360" w:lineRule="exact"/>
              <w:rPr>
                <w:rFonts w:asciiTheme="minorEastAsia" w:hAnsiTheme="minorEastAsia" w:cs="仿宋"/>
                <w:sz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24E0" w:rsidRDefault="00DD24E0">
            <w:pPr>
              <w:spacing w:line="360" w:lineRule="exact"/>
              <w:rPr>
                <w:rFonts w:asciiTheme="minorEastAsia" w:hAnsiTheme="minorEastAsia" w:cs="仿宋"/>
                <w:sz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24E0" w:rsidRDefault="00DD24E0">
            <w:pPr>
              <w:spacing w:line="360" w:lineRule="exact"/>
              <w:rPr>
                <w:rFonts w:asciiTheme="minorEastAsia" w:hAnsiTheme="minorEastAsia" w:cs="仿宋"/>
                <w:sz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24E0" w:rsidRDefault="00DD24E0">
            <w:pPr>
              <w:spacing w:line="360" w:lineRule="exact"/>
              <w:rPr>
                <w:rFonts w:asciiTheme="minorEastAsia" w:hAnsiTheme="minorEastAsia" w:cs="仿宋"/>
                <w:sz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24E0" w:rsidRDefault="00DD24E0">
            <w:pPr>
              <w:spacing w:line="360" w:lineRule="exact"/>
              <w:rPr>
                <w:rFonts w:asciiTheme="minorEastAsia" w:hAnsiTheme="minorEastAsia" w:cs="仿宋"/>
                <w:sz w:val="24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24E0" w:rsidRDefault="00DD24E0">
            <w:pPr>
              <w:spacing w:line="360" w:lineRule="exact"/>
              <w:rPr>
                <w:rFonts w:asciiTheme="minorEastAsia" w:hAnsiTheme="minorEastAsia" w:cs="仿宋"/>
                <w:sz w:val="24"/>
              </w:rPr>
            </w:pPr>
          </w:p>
        </w:tc>
        <w:tc>
          <w:tcPr>
            <w:tcW w:w="19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24E0" w:rsidRDefault="00DD24E0">
            <w:pPr>
              <w:spacing w:line="360" w:lineRule="exact"/>
              <w:rPr>
                <w:rFonts w:asciiTheme="minorEastAsia" w:hAnsiTheme="minorEastAsia" w:cs="仿宋"/>
                <w:sz w:val="24"/>
              </w:rPr>
            </w:pPr>
          </w:p>
        </w:tc>
      </w:tr>
      <w:tr w:rsidR="00DD24E0">
        <w:trPr>
          <w:trHeight w:val="680"/>
          <w:jc w:val="center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24E0" w:rsidRDefault="00DD24E0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24E0" w:rsidRDefault="00DD24E0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24E0" w:rsidRDefault="00DD24E0">
            <w:pPr>
              <w:spacing w:line="360" w:lineRule="exact"/>
              <w:rPr>
                <w:rFonts w:asciiTheme="minorEastAsia" w:hAnsiTheme="minorEastAsia" w:cs="仿宋"/>
                <w:sz w:val="24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24E0" w:rsidRDefault="00DD24E0">
            <w:pPr>
              <w:spacing w:line="360" w:lineRule="exact"/>
              <w:rPr>
                <w:rFonts w:asciiTheme="minorEastAsia" w:hAnsiTheme="minorEastAsia" w:cs="仿宋"/>
                <w:sz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24E0" w:rsidRDefault="00DD24E0">
            <w:pPr>
              <w:spacing w:line="360" w:lineRule="exact"/>
              <w:rPr>
                <w:rFonts w:asciiTheme="minorEastAsia" w:hAnsiTheme="minorEastAsia" w:cs="仿宋"/>
                <w:sz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24E0" w:rsidRDefault="00DD24E0">
            <w:pPr>
              <w:spacing w:line="360" w:lineRule="exact"/>
              <w:rPr>
                <w:rFonts w:asciiTheme="minorEastAsia" w:hAnsiTheme="minorEastAsia" w:cs="仿宋"/>
                <w:sz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24E0" w:rsidRDefault="00DD24E0">
            <w:pPr>
              <w:spacing w:line="360" w:lineRule="exact"/>
              <w:rPr>
                <w:rFonts w:asciiTheme="minorEastAsia" w:hAnsiTheme="minorEastAsia" w:cs="仿宋"/>
                <w:sz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24E0" w:rsidRDefault="00DD24E0">
            <w:pPr>
              <w:spacing w:line="360" w:lineRule="exact"/>
              <w:rPr>
                <w:rFonts w:asciiTheme="minorEastAsia" w:hAnsiTheme="minorEastAsia" w:cs="仿宋"/>
                <w:sz w:val="24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24E0" w:rsidRDefault="00DD24E0">
            <w:pPr>
              <w:spacing w:line="360" w:lineRule="exact"/>
              <w:rPr>
                <w:rFonts w:asciiTheme="minorEastAsia" w:hAnsiTheme="minorEastAsia" w:cs="仿宋"/>
                <w:sz w:val="24"/>
              </w:rPr>
            </w:pPr>
          </w:p>
        </w:tc>
        <w:tc>
          <w:tcPr>
            <w:tcW w:w="19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24E0" w:rsidRDefault="00DD24E0">
            <w:pPr>
              <w:spacing w:line="360" w:lineRule="exact"/>
              <w:rPr>
                <w:rFonts w:asciiTheme="minorEastAsia" w:hAnsiTheme="minorEastAsia" w:cs="仿宋"/>
                <w:sz w:val="24"/>
              </w:rPr>
            </w:pPr>
          </w:p>
        </w:tc>
      </w:tr>
      <w:tr w:rsidR="00DD24E0">
        <w:trPr>
          <w:trHeight w:val="680"/>
          <w:jc w:val="center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24E0" w:rsidRDefault="00DD24E0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24E0" w:rsidRDefault="00DD24E0">
            <w:pPr>
              <w:widowControl/>
              <w:spacing w:line="360" w:lineRule="exact"/>
              <w:textAlignment w:val="center"/>
              <w:rPr>
                <w:rFonts w:asciiTheme="minorEastAsia" w:hAnsiTheme="minorEastAsia" w:cs="仿宋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24E0" w:rsidRDefault="00DD24E0">
            <w:pPr>
              <w:spacing w:line="360" w:lineRule="exact"/>
              <w:rPr>
                <w:rFonts w:asciiTheme="minorEastAsia" w:hAnsiTheme="minorEastAsia" w:cs="仿宋"/>
                <w:sz w:val="24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24E0" w:rsidRDefault="00DD24E0">
            <w:pPr>
              <w:spacing w:line="360" w:lineRule="exact"/>
              <w:rPr>
                <w:rFonts w:asciiTheme="minorEastAsia" w:hAnsiTheme="minorEastAsia" w:cs="仿宋"/>
                <w:sz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24E0" w:rsidRDefault="00DD24E0">
            <w:pPr>
              <w:spacing w:line="360" w:lineRule="exact"/>
              <w:rPr>
                <w:rFonts w:asciiTheme="minorEastAsia" w:hAnsiTheme="minorEastAsia" w:cs="仿宋"/>
                <w:sz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24E0" w:rsidRDefault="00DD24E0">
            <w:pPr>
              <w:spacing w:line="360" w:lineRule="exact"/>
              <w:rPr>
                <w:rFonts w:asciiTheme="minorEastAsia" w:hAnsiTheme="minorEastAsia" w:cs="仿宋"/>
                <w:sz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24E0" w:rsidRDefault="00DD24E0">
            <w:pPr>
              <w:spacing w:line="360" w:lineRule="exact"/>
              <w:rPr>
                <w:rFonts w:asciiTheme="minorEastAsia" w:hAnsiTheme="minorEastAsia" w:cs="仿宋"/>
                <w:sz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24E0" w:rsidRDefault="00DD24E0">
            <w:pPr>
              <w:spacing w:line="360" w:lineRule="exact"/>
              <w:rPr>
                <w:rFonts w:asciiTheme="minorEastAsia" w:hAnsiTheme="minorEastAsia" w:cs="仿宋"/>
                <w:sz w:val="24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24E0" w:rsidRDefault="00DD24E0">
            <w:pPr>
              <w:spacing w:line="360" w:lineRule="exact"/>
              <w:rPr>
                <w:rFonts w:asciiTheme="minorEastAsia" w:hAnsiTheme="minorEastAsia" w:cs="仿宋"/>
                <w:sz w:val="24"/>
              </w:rPr>
            </w:pPr>
          </w:p>
        </w:tc>
        <w:tc>
          <w:tcPr>
            <w:tcW w:w="19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24E0" w:rsidRDefault="00DD24E0">
            <w:pPr>
              <w:spacing w:line="360" w:lineRule="exact"/>
              <w:rPr>
                <w:rFonts w:asciiTheme="minorEastAsia" w:hAnsiTheme="minorEastAsia" w:cs="仿宋"/>
                <w:sz w:val="24"/>
              </w:rPr>
            </w:pPr>
          </w:p>
        </w:tc>
      </w:tr>
    </w:tbl>
    <w:p w:rsidR="00DD24E0" w:rsidRDefault="00DD24E0">
      <w:pPr>
        <w:pStyle w:val="a6"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DD24E0" w:rsidRDefault="00DD24E0">
      <w:pPr>
        <w:pStyle w:val="a6"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  <w:sectPr w:rsidR="00DD24E0">
          <w:pgSz w:w="16838" w:h="11906" w:orient="landscape"/>
          <w:pgMar w:top="1418" w:right="1418" w:bottom="1418" w:left="1418" w:header="851" w:footer="992" w:gutter="0"/>
          <w:cols w:space="0"/>
          <w:docGrid w:type="lines" w:linePitch="313"/>
        </w:sectPr>
      </w:pPr>
    </w:p>
    <w:p w:rsidR="00DD24E0" w:rsidRDefault="00855E44">
      <w:pPr>
        <w:pStyle w:val="a6"/>
        <w:spacing w:line="460" w:lineRule="exact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仿宋_GB2312" w:hint="eastAsia"/>
          <w:sz w:val="32"/>
          <w:szCs w:val="32"/>
        </w:rPr>
        <w:t>3</w:t>
      </w:r>
    </w:p>
    <w:p w:rsidR="00DD24E0" w:rsidRDefault="00855E44" w:rsidP="00C55C2A">
      <w:pPr>
        <w:spacing w:beforeLines="100" w:afterLines="100" w:line="620" w:lineRule="exact"/>
        <w:jc w:val="center"/>
        <w:textAlignment w:val="bottom"/>
        <w:rPr>
          <w:rFonts w:ascii="小标宋" w:eastAsia="小标宋"/>
          <w:sz w:val="44"/>
          <w:szCs w:val="44"/>
        </w:rPr>
      </w:pPr>
      <w:r>
        <w:rPr>
          <w:rFonts w:ascii="小标宋" w:eastAsia="小标宋" w:hint="eastAsia"/>
          <w:sz w:val="44"/>
          <w:szCs w:val="44"/>
        </w:rPr>
        <w:t>中国老科协科学报告会效果评估表</w:t>
      </w:r>
    </w:p>
    <w:tbl>
      <w:tblPr>
        <w:tblW w:w="9000" w:type="dxa"/>
        <w:jc w:val="center"/>
        <w:tblLayout w:type="fixed"/>
        <w:tblLook w:val="04A0"/>
      </w:tblPr>
      <w:tblGrid>
        <w:gridCol w:w="1400"/>
        <w:gridCol w:w="1819"/>
        <w:gridCol w:w="1400"/>
        <w:gridCol w:w="979"/>
        <w:gridCol w:w="1260"/>
        <w:gridCol w:w="1119"/>
        <w:gridCol w:w="1023"/>
      </w:tblGrid>
      <w:tr w:rsidR="00DD24E0">
        <w:trPr>
          <w:trHeight w:val="519"/>
          <w:jc w:val="center"/>
        </w:trPr>
        <w:tc>
          <w:tcPr>
            <w:tcW w:w="140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4E0" w:rsidRDefault="00855E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邀请单位</w:t>
            </w:r>
          </w:p>
        </w:tc>
        <w:tc>
          <w:tcPr>
            <w:tcW w:w="3219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4E0" w:rsidRDefault="00DD24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7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4E0" w:rsidRDefault="00855E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2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4E0" w:rsidRDefault="00DD24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4E0" w:rsidRDefault="00855E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102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4E0" w:rsidRDefault="00DD24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DD24E0">
        <w:trPr>
          <w:trHeight w:val="448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4E0" w:rsidRDefault="00855E44" w:rsidP="00C55C2A">
            <w:pPr>
              <w:widowControl/>
              <w:ind w:leftChars="-117" w:left="-246" w:firstLineChars="102" w:firstLine="24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听众职业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4E0" w:rsidRDefault="00855E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4E0" w:rsidRDefault="00855E44">
            <w:pPr>
              <w:widowControl/>
              <w:ind w:rightChars="-48" w:right="-101"/>
              <w:rPr>
                <w:rFonts w:ascii="宋体" w:eastAsia="宋体" w:hAnsi="宋体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听众人数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4E0" w:rsidRDefault="00855E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4E0" w:rsidRDefault="00855E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填表人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24E0" w:rsidRDefault="00DD24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DD24E0">
        <w:trPr>
          <w:trHeight w:val="48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4E0" w:rsidRDefault="00855E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师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4E0" w:rsidRDefault="00855E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4E0" w:rsidRDefault="00855E4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报告题目</w:t>
            </w:r>
          </w:p>
        </w:tc>
        <w:tc>
          <w:tcPr>
            <w:tcW w:w="43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4E0" w:rsidRDefault="00855E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D24E0">
        <w:trPr>
          <w:trHeight w:val="450"/>
          <w:jc w:val="center"/>
        </w:trPr>
        <w:tc>
          <w:tcPr>
            <w:tcW w:w="68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4E0" w:rsidRDefault="00855E44">
            <w:pPr>
              <w:widowControl/>
              <w:jc w:val="center"/>
              <w:rPr>
                <w:rFonts w:ascii="Adobe 黑体 Std R" w:eastAsia="Adobe 黑体 Std R" w:hAnsi="宋体" w:cs="宋体"/>
                <w:color w:val="000000"/>
                <w:kern w:val="0"/>
                <w:sz w:val="24"/>
              </w:rPr>
            </w:pPr>
            <w:r>
              <w:rPr>
                <w:rFonts w:ascii="Adobe 黑体 Std R" w:eastAsia="Adobe 黑体 Std R" w:hAnsi="宋体" w:cs="宋体" w:hint="eastAsia"/>
                <w:color w:val="000000"/>
                <w:kern w:val="0"/>
                <w:sz w:val="24"/>
              </w:rPr>
              <w:t>评</w:t>
            </w:r>
            <w:r>
              <w:rPr>
                <w:rFonts w:ascii="Adobe 黑体 Std R" w:eastAsia="Adobe 黑体 Std R" w:hAnsi="宋体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Adobe 黑体 Std R" w:eastAsia="Adobe 黑体 Std R" w:hAnsi="宋体" w:cs="宋体" w:hint="eastAsia"/>
                <w:color w:val="000000"/>
                <w:kern w:val="0"/>
                <w:sz w:val="24"/>
              </w:rPr>
              <w:t>价</w:t>
            </w:r>
            <w:r>
              <w:rPr>
                <w:rFonts w:ascii="Adobe 黑体 Std R" w:eastAsia="Adobe 黑体 Std R" w:hAnsi="宋体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Adobe 黑体 Std R" w:eastAsia="Adobe 黑体 Std R" w:hAnsi="宋体" w:cs="宋体" w:hint="eastAsia"/>
                <w:color w:val="000000"/>
                <w:kern w:val="0"/>
                <w:sz w:val="24"/>
              </w:rPr>
              <w:t>内</w:t>
            </w:r>
            <w:r>
              <w:rPr>
                <w:rFonts w:ascii="Adobe 黑体 Std R" w:eastAsia="Adobe 黑体 Std R" w:hAnsi="宋体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Adobe 黑体 Std R" w:eastAsia="Adobe 黑体 Std R" w:hAnsi="宋体" w:cs="宋体" w:hint="eastAsia"/>
                <w:color w:val="000000"/>
                <w:kern w:val="0"/>
                <w:sz w:val="24"/>
              </w:rPr>
              <w:t>容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4E0" w:rsidRDefault="00855E44">
            <w:pPr>
              <w:widowControl/>
              <w:jc w:val="center"/>
              <w:rPr>
                <w:rFonts w:ascii="Adobe 黑体 Std R" w:eastAsia="Adobe 黑体 Std R" w:hAnsi="宋体" w:cs="宋体"/>
                <w:color w:val="000000"/>
                <w:kern w:val="0"/>
                <w:sz w:val="24"/>
              </w:rPr>
            </w:pPr>
            <w:r>
              <w:rPr>
                <w:rFonts w:ascii="Adobe 黑体 Std R" w:eastAsia="Adobe 黑体 Std R" w:hAnsi="宋体" w:cs="宋体" w:hint="eastAsia"/>
                <w:color w:val="000000"/>
                <w:kern w:val="0"/>
                <w:sz w:val="24"/>
              </w:rPr>
              <w:t>是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4E0" w:rsidRDefault="00855E44">
            <w:pPr>
              <w:widowControl/>
              <w:jc w:val="center"/>
              <w:rPr>
                <w:rFonts w:ascii="Adobe 黑体 Std R" w:eastAsia="Adobe 黑体 Std R" w:hAnsi="宋体" w:cs="宋体"/>
                <w:color w:val="000000"/>
                <w:kern w:val="0"/>
                <w:sz w:val="24"/>
              </w:rPr>
            </w:pPr>
            <w:r>
              <w:rPr>
                <w:rFonts w:ascii="Adobe 黑体 Std R" w:eastAsia="Adobe 黑体 Std R" w:hAnsi="宋体" w:cs="宋体" w:hint="eastAsia"/>
                <w:color w:val="000000"/>
                <w:kern w:val="0"/>
                <w:sz w:val="24"/>
              </w:rPr>
              <w:t>否</w:t>
            </w:r>
          </w:p>
        </w:tc>
      </w:tr>
      <w:tr w:rsidR="00DD24E0">
        <w:trPr>
          <w:trHeight w:val="414"/>
          <w:jc w:val="center"/>
        </w:trPr>
        <w:tc>
          <w:tcPr>
            <w:tcW w:w="68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4E0" w:rsidRDefault="00855E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报告内容是否符合听众需求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4E0" w:rsidRDefault="00855E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4E0" w:rsidRDefault="00855E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D24E0">
        <w:trPr>
          <w:trHeight w:val="419"/>
          <w:jc w:val="center"/>
        </w:trPr>
        <w:tc>
          <w:tcPr>
            <w:tcW w:w="68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4E0" w:rsidRDefault="00855E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报告内容是否深度适中，易于理解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4E0" w:rsidRDefault="00855E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4E0" w:rsidRDefault="00855E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D24E0">
        <w:trPr>
          <w:trHeight w:val="412"/>
          <w:jc w:val="center"/>
        </w:trPr>
        <w:tc>
          <w:tcPr>
            <w:tcW w:w="68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4E0" w:rsidRDefault="00855E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讲师专业水平如何以及课程是否准备充分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4E0" w:rsidRDefault="00855E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4E0" w:rsidRDefault="00855E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D24E0">
        <w:trPr>
          <w:trHeight w:val="418"/>
          <w:jc w:val="center"/>
        </w:trPr>
        <w:tc>
          <w:tcPr>
            <w:tcW w:w="68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4E0" w:rsidRDefault="00855E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讲师是否能够流利、清楚表达、态度友善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4E0" w:rsidRDefault="00855E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4E0" w:rsidRDefault="00855E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D24E0">
        <w:trPr>
          <w:trHeight w:val="424"/>
          <w:jc w:val="center"/>
        </w:trPr>
        <w:tc>
          <w:tcPr>
            <w:tcW w:w="685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4E0" w:rsidRDefault="00855E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讲师是否鼓励听众参与，有效把控报告现场氛围　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4E0" w:rsidRDefault="00855E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4E0" w:rsidRDefault="00855E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D24E0">
        <w:trPr>
          <w:trHeight w:val="404"/>
          <w:jc w:val="center"/>
        </w:trPr>
        <w:tc>
          <w:tcPr>
            <w:tcW w:w="68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4E0" w:rsidRDefault="00855E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科学报告团对于区域社会经济发展是否帮助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4E0" w:rsidRDefault="00855E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4E0" w:rsidRDefault="00855E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D24E0">
        <w:trPr>
          <w:trHeight w:val="423"/>
          <w:jc w:val="center"/>
        </w:trPr>
        <w:tc>
          <w:tcPr>
            <w:tcW w:w="68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4E0" w:rsidRDefault="00855E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科学报告团对于提高公民科学素质是否有帮助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4E0" w:rsidRDefault="00855E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4E0" w:rsidRDefault="00855E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D24E0">
        <w:trPr>
          <w:trHeight w:val="416"/>
          <w:jc w:val="center"/>
        </w:trPr>
        <w:tc>
          <w:tcPr>
            <w:tcW w:w="68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4E0" w:rsidRDefault="00855E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科学报告团是否受群众欢迎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4E0" w:rsidRDefault="00855E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4E0" w:rsidRDefault="00855E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D24E0">
        <w:trPr>
          <w:trHeight w:val="409"/>
          <w:jc w:val="center"/>
        </w:trPr>
        <w:tc>
          <w:tcPr>
            <w:tcW w:w="68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4E0" w:rsidRDefault="00855E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科学报告团活动是否达到组织方预期效果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4E0" w:rsidRDefault="00855E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4E0" w:rsidRDefault="00855E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D24E0">
        <w:trPr>
          <w:trHeight w:val="425"/>
          <w:jc w:val="center"/>
        </w:trPr>
        <w:tc>
          <w:tcPr>
            <w:tcW w:w="685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4E0" w:rsidRDefault="00855E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</w:rPr>
              <w:t>10.</w:t>
            </w:r>
            <w:r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</w:rPr>
              <w:t>本次科学报告会的满意程度是：</w:t>
            </w:r>
            <w:r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</w:rPr>
              <w:t xml:space="preserve"> A.</w:t>
            </w:r>
            <w:r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</w:rPr>
              <w:t>非常满意</w:t>
            </w:r>
            <w:r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</w:rPr>
              <w:t xml:space="preserve">  B.</w:t>
            </w:r>
            <w:r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</w:rPr>
              <w:t>满意</w:t>
            </w:r>
            <w:r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</w:rPr>
              <w:t xml:space="preserve"> C.</w:t>
            </w:r>
            <w:r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</w:rPr>
              <w:t>不满意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　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4E0" w:rsidRDefault="00855E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4E0" w:rsidRDefault="00855E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D24E0">
        <w:trPr>
          <w:trHeight w:val="412"/>
          <w:jc w:val="center"/>
        </w:trPr>
        <w:tc>
          <w:tcPr>
            <w:tcW w:w="9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4E0" w:rsidRDefault="00855E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本次报告会的总评分是（以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分计）：</w:t>
            </w:r>
          </w:p>
        </w:tc>
      </w:tr>
      <w:tr w:rsidR="00DD24E0">
        <w:trPr>
          <w:cantSplit/>
          <w:trHeight w:val="381"/>
          <w:jc w:val="center"/>
        </w:trPr>
        <w:tc>
          <w:tcPr>
            <w:tcW w:w="900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4E0" w:rsidRDefault="00855E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请您提出对中国老科协科学报告会的建议、意见和其他需求：</w:t>
            </w:r>
          </w:p>
          <w:p w:rsidR="00DD24E0" w:rsidRDefault="00DD24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DD24E0" w:rsidRDefault="00DD24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DD24E0" w:rsidRDefault="00DD24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DD24E0" w:rsidRDefault="00DD24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DD24E0" w:rsidRDefault="00DD24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DD24E0" w:rsidRDefault="00DD24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DD24E0" w:rsidRDefault="00DD24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DD24E0" w:rsidRDefault="00DD24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DD24E0" w:rsidRDefault="00DD24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DD24E0" w:rsidRDefault="00855E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签字（盖章）：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     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DD24E0">
        <w:trPr>
          <w:trHeight w:val="366"/>
          <w:jc w:val="center"/>
        </w:trPr>
        <w:tc>
          <w:tcPr>
            <w:tcW w:w="90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4E0" w:rsidRDefault="00DD24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DD24E0">
        <w:trPr>
          <w:trHeight w:val="366"/>
          <w:jc w:val="center"/>
        </w:trPr>
        <w:tc>
          <w:tcPr>
            <w:tcW w:w="90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4E0" w:rsidRDefault="00DD24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DD24E0">
        <w:trPr>
          <w:trHeight w:val="316"/>
          <w:jc w:val="center"/>
        </w:trPr>
        <w:tc>
          <w:tcPr>
            <w:tcW w:w="90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4E0" w:rsidRDefault="00DD24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DD24E0">
        <w:trPr>
          <w:trHeight w:val="316"/>
          <w:jc w:val="center"/>
        </w:trPr>
        <w:tc>
          <w:tcPr>
            <w:tcW w:w="90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4E0" w:rsidRDefault="00DD24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DD24E0">
        <w:trPr>
          <w:trHeight w:val="316"/>
          <w:jc w:val="center"/>
        </w:trPr>
        <w:tc>
          <w:tcPr>
            <w:tcW w:w="90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4E0" w:rsidRDefault="00DD24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DD24E0">
        <w:trPr>
          <w:trHeight w:val="316"/>
          <w:jc w:val="center"/>
        </w:trPr>
        <w:tc>
          <w:tcPr>
            <w:tcW w:w="90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4E0" w:rsidRDefault="00DD24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DD24E0">
        <w:trPr>
          <w:trHeight w:val="366"/>
          <w:jc w:val="center"/>
        </w:trPr>
        <w:tc>
          <w:tcPr>
            <w:tcW w:w="90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4E0" w:rsidRDefault="00DD24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DD24E0">
        <w:trPr>
          <w:trHeight w:val="316"/>
          <w:jc w:val="center"/>
        </w:trPr>
        <w:tc>
          <w:tcPr>
            <w:tcW w:w="90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4E0" w:rsidRDefault="00DD24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DD24E0">
        <w:trPr>
          <w:trHeight w:val="316"/>
          <w:jc w:val="center"/>
        </w:trPr>
        <w:tc>
          <w:tcPr>
            <w:tcW w:w="90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4E0" w:rsidRDefault="00DD24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DD24E0">
        <w:trPr>
          <w:trHeight w:val="366"/>
          <w:jc w:val="center"/>
        </w:trPr>
        <w:tc>
          <w:tcPr>
            <w:tcW w:w="90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4E0" w:rsidRDefault="00DD24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DD24E0">
        <w:trPr>
          <w:trHeight w:val="313"/>
          <w:jc w:val="center"/>
        </w:trPr>
        <w:tc>
          <w:tcPr>
            <w:tcW w:w="90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4E0" w:rsidRDefault="00DD24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DD24E0">
        <w:trPr>
          <w:trHeight w:val="70"/>
          <w:jc w:val="center"/>
        </w:trPr>
        <w:tc>
          <w:tcPr>
            <w:tcW w:w="9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4E0" w:rsidRDefault="00855E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说明：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填写完整后及时将本表交到中国老科协；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 xml:space="preserve">      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请给予您真实的评估意见，以帮助我们不断提高报告水平。</w:t>
            </w:r>
          </w:p>
        </w:tc>
      </w:tr>
    </w:tbl>
    <w:p w:rsidR="00DD24E0" w:rsidRDefault="00DD24E0">
      <w:pPr>
        <w:rPr>
          <w:rFonts w:ascii="仿宋_GB2312" w:eastAsia="仿宋_GB2312"/>
        </w:rPr>
      </w:pPr>
    </w:p>
    <w:sectPr w:rsidR="00DD24E0" w:rsidSect="00DD24E0">
      <w:footerReference w:type="default" r:id="rId9"/>
      <w:pgSz w:w="11906" w:h="16838"/>
      <w:pgMar w:top="1701" w:right="1474" w:bottom="992" w:left="1588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5E44" w:rsidRDefault="00855E44" w:rsidP="00DD24E0">
      <w:r>
        <w:separator/>
      </w:r>
    </w:p>
  </w:endnote>
  <w:endnote w:type="continuationSeparator" w:id="1">
    <w:p w:rsidR="00855E44" w:rsidRDefault="00855E44" w:rsidP="00DD24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康简标题宋">
    <w:altName w:val="宋体"/>
    <w:charset w:val="86"/>
    <w:family w:val="modern"/>
    <w:pitch w:val="default"/>
    <w:sig w:usb0="00000000" w:usb1="00000000" w:usb2="00000010" w:usb3="00000000" w:csb0="00040000" w:csb1="00000000"/>
  </w:font>
  <w:font w:name="小标宋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dobe 黑体 Std R">
    <w:altName w:val="黑体"/>
    <w:charset w:val="86"/>
    <w:family w:val="swiss"/>
    <w:pitch w:val="default"/>
    <w:sig w:usb0="00000000" w:usb1="00000000" w:usb2="00000016" w:usb3="00000000" w:csb0="0006000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4E0" w:rsidRDefault="00DD24E0">
    <w:pPr>
      <w:pStyle w:val="a8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4.6pt;height:11pt;z-index:251660288;mso-wrap-style:none;mso-position-horizontal:center;mso-position-horizontal-relative:margin" o:gfxdata="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vbGRr0QAAAAIBAAAPAAAAAAAAAAEAIAAAACIAAABkcnMvZG93bnJldi54bWxQSwECFAAUAAAA&#10;CACHTuJAMiyCei4CAABSBAAADgAAAAAAAAABACAAAAAgAQAAZHJzL2Uyb0RvYy54bWxQSwUGAAAA&#10;AAYABgBZAQAAwAUAAAAA&#10;" filled="f" stroked="f" strokeweight=".5pt">
          <v:textbox style="mso-fit-shape-to-text:t" inset="0,0,0,0">
            <w:txbxContent>
              <w:p w:rsidR="00DD24E0" w:rsidRDefault="00DD24E0">
                <w:pPr>
                  <w:pStyle w:val="a8"/>
                </w:pPr>
                <w:r>
                  <w:rPr>
                    <w:rFonts w:hint="eastAsia"/>
                  </w:rPr>
                  <w:fldChar w:fldCharType="begin"/>
                </w:r>
                <w:r w:rsidR="00855E44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F95E9D">
                  <w:rPr>
                    <w:noProof/>
                  </w:rP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4E0" w:rsidRDefault="00DD24E0">
    <w:pPr>
      <w:pStyle w:val="a8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0;margin-top:0;width:4.6pt;height:11pt;z-index:251659264;mso-wrap-style:none;mso-position-horizontal:center;mso-position-horizontal-relative:margin" o:gfxdata="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O9sZGvRAAAAAgEAAA8AAAAAAAAAAQAgAAAAIgAAAGRycy9kb3ducmV2LnhtbFBLAQIUABQAAAAI&#10;AIdO4kAD09VxLQIAAFIEAAAOAAAAAAAAAAEAIAAAACABAABkcnMvZTJvRG9jLnhtbFBLBQYAAAAA&#10;BgAGAFkBAAC/BQAAAAA=&#10;" filled="f" stroked="f" strokeweight=".5pt">
          <v:textbox style="mso-fit-shape-to-text:t" inset="0,0,0,0">
            <w:txbxContent>
              <w:p w:rsidR="00DD24E0" w:rsidRDefault="00DD24E0">
                <w:pPr>
                  <w:pStyle w:val="a8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fldChar w:fldCharType="begin"/>
                </w:r>
                <w:r w:rsidR="00855E44">
                  <w:rPr>
                    <w:rFonts w:ascii="Times New Roman" w:hAnsi="Times New Roman" w:cs="Times New Roman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</w:rPr>
                  <w:fldChar w:fldCharType="separate"/>
                </w:r>
                <w:r w:rsidR="00C55C2A">
                  <w:rPr>
                    <w:rFonts w:ascii="Times New Roman" w:hAnsi="Times New Roman" w:cs="Times New Roman"/>
                    <w:noProof/>
                  </w:rPr>
                  <w:t>39</w:t>
                </w:r>
                <w:r>
                  <w:rPr>
                    <w:rFonts w:ascii="Times New Roman" w:hAnsi="Times New Roman" w:cs="Times New Roman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5E44" w:rsidRDefault="00855E44" w:rsidP="00DD24E0">
      <w:r>
        <w:separator/>
      </w:r>
    </w:p>
  </w:footnote>
  <w:footnote w:type="continuationSeparator" w:id="1">
    <w:p w:rsidR="00855E44" w:rsidRDefault="00855E44" w:rsidP="00DD24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A56E6"/>
    <w:multiLevelType w:val="singleLevel"/>
    <w:tmpl w:val="11AA56E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45CC58E"/>
    <w:multiLevelType w:val="singleLevel"/>
    <w:tmpl w:val="645CC58E"/>
    <w:lvl w:ilvl="0">
      <w:start w:val="1"/>
      <w:numFmt w:val="decimal"/>
      <w:suff w:val="nothing"/>
      <w:lvlText w:val="%1."/>
      <w:lvlJc w:val="left"/>
    </w:lvl>
  </w:abstractNum>
  <w:abstractNum w:abstractNumId="2">
    <w:nsid w:val="645D938A"/>
    <w:multiLevelType w:val="singleLevel"/>
    <w:tmpl w:val="645D938A"/>
    <w:lvl w:ilvl="0">
      <w:start w:val="1"/>
      <w:numFmt w:val="decimal"/>
      <w:suff w:val="nothing"/>
      <w:lvlText w:val="%1."/>
      <w:lvlJc w:val="left"/>
    </w:lvl>
  </w:abstractNum>
  <w:abstractNum w:abstractNumId="3">
    <w:nsid w:val="645D94B2"/>
    <w:multiLevelType w:val="singleLevel"/>
    <w:tmpl w:val="645D94B2"/>
    <w:lvl w:ilvl="0">
      <w:start w:val="1"/>
      <w:numFmt w:val="decimal"/>
      <w:suff w:val="nothing"/>
      <w:lvlText w:val="%1."/>
      <w:lvlJc w:val="left"/>
    </w:lvl>
  </w:abstractNum>
  <w:abstractNum w:abstractNumId="4">
    <w:nsid w:val="645D95B3"/>
    <w:multiLevelType w:val="singleLevel"/>
    <w:tmpl w:val="645D95B3"/>
    <w:lvl w:ilvl="0">
      <w:start w:val="1"/>
      <w:numFmt w:val="decimal"/>
      <w:suff w:val="nothing"/>
      <w:lvlText w:val="%1."/>
      <w:lvlJc w:val="left"/>
    </w:lvl>
  </w:abstractNum>
  <w:abstractNum w:abstractNumId="5">
    <w:nsid w:val="645DA199"/>
    <w:multiLevelType w:val="singleLevel"/>
    <w:tmpl w:val="645DA199"/>
    <w:lvl w:ilvl="0">
      <w:start w:val="1"/>
      <w:numFmt w:val="decimal"/>
      <w:suff w:val="nothing"/>
      <w:lvlText w:val="%1."/>
      <w:lvlJc w:val="left"/>
    </w:lvl>
  </w:abstractNum>
  <w:abstractNum w:abstractNumId="6">
    <w:nsid w:val="645DA1FE"/>
    <w:multiLevelType w:val="singleLevel"/>
    <w:tmpl w:val="645DA1FE"/>
    <w:lvl w:ilvl="0">
      <w:start w:val="1"/>
      <w:numFmt w:val="decimal"/>
      <w:suff w:val="nothing"/>
      <w:lvlText w:val="%1."/>
      <w:lvlJc w:val="left"/>
    </w:lvl>
  </w:abstractNum>
  <w:abstractNum w:abstractNumId="7">
    <w:nsid w:val="645DA63D"/>
    <w:multiLevelType w:val="singleLevel"/>
    <w:tmpl w:val="645DA63D"/>
    <w:lvl w:ilvl="0">
      <w:start w:val="1"/>
      <w:numFmt w:val="decimal"/>
      <w:suff w:val="nothing"/>
      <w:lvlText w:val="%1."/>
      <w:lvlJc w:val="left"/>
    </w:lvl>
  </w:abstractNum>
  <w:abstractNum w:abstractNumId="8">
    <w:nsid w:val="645DA76A"/>
    <w:multiLevelType w:val="singleLevel"/>
    <w:tmpl w:val="645DA76A"/>
    <w:lvl w:ilvl="0">
      <w:start w:val="1"/>
      <w:numFmt w:val="decimal"/>
      <w:suff w:val="nothing"/>
      <w:lvlText w:val="%1."/>
      <w:lvlJc w:val="left"/>
    </w:lvl>
  </w:abstractNum>
  <w:abstractNum w:abstractNumId="9">
    <w:nsid w:val="645DA8AC"/>
    <w:multiLevelType w:val="singleLevel"/>
    <w:tmpl w:val="645DA8AC"/>
    <w:lvl w:ilvl="0">
      <w:start w:val="1"/>
      <w:numFmt w:val="decimal"/>
      <w:suff w:val="nothing"/>
      <w:lvlText w:val="%1."/>
      <w:lvlJc w:val="left"/>
    </w:lvl>
  </w:abstractNum>
  <w:abstractNum w:abstractNumId="10">
    <w:nsid w:val="645DAD6D"/>
    <w:multiLevelType w:val="singleLevel"/>
    <w:tmpl w:val="645DAD6D"/>
    <w:lvl w:ilvl="0">
      <w:start w:val="1"/>
      <w:numFmt w:val="decimal"/>
      <w:suff w:val="nothing"/>
      <w:lvlText w:val="%1."/>
      <w:lvlJc w:val="left"/>
    </w:lvl>
  </w:abstractNum>
  <w:abstractNum w:abstractNumId="11">
    <w:nsid w:val="645DAF0B"/>
    <w:multiLevelType w:val="singleLevel"/>
    <w:tmpl w:val="645DAF0B"/>
    <w:lvl w:ilvl="0">
      <w:start w:val="1"/>
      <w:numFmt w:val="decimal"/>
      <w:suff w:val="nothing"/>
      <w:lvlText w:val="%1."/>
      <w:lvlJc w:val="left"/>
    </w:lvl>
  </w:abstractNum>
  <w:abstractNum w:abstractNumId="12">
    <w:nsid w:val="645DB229"/>
    <w:multiLevelType w:val="singleLevel"/>
    <w:tmpl w:val="645DB229"/>
    <w:lvl w:ilvl="0">
      <w:start w:val="1"/>
      <w:numFmt w:val="decimal"/>
      <w:suff w:val="nothing"/>
      <w:lvlText w:val="%1."/>
      <w:lvlJc w:val="left"/>
    </w:lvl>
  </w:abstractNum>
  <w:abstractNum w:abstractNumId="13">
    <w:nsid w:val="645DB44A"/>
    <w:multiLevelType w:val="singleLevel"/>
    <w:tmpl w:val="645DB44A"/>
    <w:lvl w:ilvl="0">
      <w:start w:val="1"/>
      <w:numFmt w:val="decimal"/>
      <w:suff w:val="nothing"/>
      <w:lvlText w:val="%1."/>
      <w:lvlJc w:val="left"/>
    </w:lvl>
  </w:abstractNum>
  <w:abstractNum w:abstractNumId="14">
    <w:nsid w:val="645DB629"/>
    <w:multiLevelType w:val="singleLevel"/>
    <w:tmpl w:val="645DB629"/>
    <w:lvl w:ilvl="0">
      <w:start w:val="1"/>
      <w:numFmt w:val="decimal"/>
      <w:suff w:val="nothing"/>
      <w:lvlText w:val="%1."/>
      <w:lvlJc w:val="left"/>
    </w:lvl>
  </w:abstractNum>
  <w:abstractNum w:abstractNumId="15">
    <w:nsid w:val="645DB6EC"/>
    <w:multiLevelType w:val="singleLevel"/>
    <w:tmpl w:val="645DB6EC"/>
    <w:lvl w:ilvl="0">
      <w:start w:val="1"/>
      <w:numFmt w:val="decimal"/>
      <w:suff w:val="nothing"/>
      <w:lvlText w:val="%1."/>
      <w:lvlJc w:val="left"/>
    </w:lvl>
  </w:abstractNum>
  <w:abstractNum w:abstractNumId="16">
    <w:nsid w:val="645DB7A5"/>
    <w:multiLevelType w:val="singleLevel"/>
    <w:tmpl w:val="645DB7A5"/>
    <w:lvl w:ilvl="0">
      <w:start w:val="1"/>
      <w:numFmt w:val="decimal"/>
      <w:suff w:val="nothing"/>
      <w:lvlText w:val="%1."/>
      <w:lvlJc w:val="left"/>
    </w:lvl>
  </w:abstractNum>
  <w:abstractNum w:abstractNumId="17">
    <w:nsid w:val="645DB8FB"/>
    <w:multiLevelType w:val="singleLevel"/>
    <w:tmpl w:val="645DB8FB"/>
    <w:lvl w:ilvl="0">
      <w:start w:val="1"/>
      <w:numFmt w:val="decimal"/>
      <w:suff w:val="nothing"/>
      <w:lvlText w:val="%1."/>
      <w:lvlJc w:val="left"/>
    </w:lvl>
  </w:abstractNum>
  <w:abstractNum w:abstractNumId="18">
    <w:nsid w:val="645DBAB7"/>
    <w:multiLevelType w:val="singleLevel"/>
    <w:tmpl w:val="645DBAB7"/>
    <w:lvl w:ilvl="0">
      <w:start w:val="1"/>
      <w:numFmt w:val="decimal"/>
      <w:suff w:val="nothing"/>
      <w:lvlText w:val="%1."/>
      <w:lvlJc w:val="left"/>
    </w:lvl>
  </w:abstractNum>
  <w:abstractNum w:abstractNumId="19">
    <w:nsid w:val="645DBC68"/>
    <w:multiLevelType w:val="singleLevel"/>
    <w:tmpl w:val="645DBC68"/>
    <w:lvl w:ilvl="0">
      <w:start w:val="1"/>
      <w:numFmt w:val="decimal"/>
      <w:suff w:val="nothing"/>
      <w:lvlText w:val="%1."/>
      <w:lvlJc w:val="left"/>
    </w:lvl>
  </w:abstractNum>
  <w:abstractNum w:abstractNumId="20">
    <w:nsid w:val="645DBEFB"/>
    <w:multiLevelType w:val="singleLevel"/>
    <w:tmpl w:val="645DBEFB"/>
    <w:lvl w:ilvl="0">
      <w:start w:val="1"/>
      <w:numFmt w:val="decimal"/>
      <w:suff w:val="nothing"/>
      <w:lvlText w:val="%1."/>
      <w:lvlJc w:val="left"/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0"/>
  </w:num>
  <w:num w:numId="5">
    <w:abstractNumId w:val="11"/>
  </w:num>
  <w:num w:numId="6">
    <w:abstractNumId w:val="13"/>
  </w:num>
  <w:num w:numId="7">
    <w:abstractNumId w:val="15"/>
  </w:num>
  <w:num w:numId="8">
    <w:abstractNumId w:val="18"/>
  </w:num>
  <w:num w:numId="9">
    <w:abstractNumId w:val="20"/>
  </w:num>
  <w:num w:numId="10">
    <w:abstractNumId w:val="17"/>
  </w:num>
  <w:num w:numId="11">
    <w:abstractNumId w:val="14"/>
  </w:num>
  <w:num w:numId="12">
    <w:abstractNumId w:val="16"/>
  </w:num>
  <w:num w:numId="13">
    <w:abstractNumId w:val="12"/>
  </w:num>
  <w:num w:numId="14">
    <w:abstractNumId w:val="19"/>
  </w:num>
  <w:num w:numId="15">
    <w:abstractNumId w:val="1"/>
  </w:num>
  <w:num w:numId="16">
    <w:abstractNumId w:val="0"/>
  </w:num>
  <w:num w:numId="17">
    <w:abstractNumId w:val="7"/>
  </w:num>
  <w:num w:numId="18">
    <w:abstractNumId w:val="8"/>
  </w:num>
  <w:num w:numId="19">
    <w:abstractNumId w:val="9"/>
  </w:num>
  <w:num w:numId="20">
    <w:abstractNumId w:val="5"/>
  </w:num>
  <w:num w:numId="2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M2M3ZGIwNWFlZWQzZWVlODdjYWI4Y2M3MDc0ZGJmNTIifQ=="/>
  </w:docVars>
  <w:rsids>
    <w:rsidRoot w:val="7DCB4650"/>
    <w:rsid w:val="D7EBA178"/>
    <w:rsid w:val="D9FF633B"/>
    <w:rsid w:val="F6BA8516"/>
    <w:rsid w:val="FF6D9172"/>
    <w:rsid w:val="000026C3"/>
    <w:rsid w:val="00025E9C"/>
    <w:rsid w:val="000436B3"/>
    <w:rsid w:val="00061EBE"/>
    <w:rsid w:val="000A4B19"/>
    <w:rsid w:val="000C4E1B"/>
    <w:rsid w:val="000C72BE"/>
    <w:rsid w:val="000E3E4D"/>
    <w:rsid w:val="000E422E"/>
    <w:rsid w:val="000E74D1"/>
    <w:rsid w:val="000F7A01"/>
    <w:rsid w:val="00174CD6"/>
    <w:rsid w:val="0019345E"/>
    <w:rsid w:val="00196F4D"/>
    <w:rsid w:val="001C27A7"/>
    <w:rsid w:val="001C3B74"/>
    <w:rsid w:val="001E070B"/>
    <w:rsid w:val="0020586B"/>
    <w:rsid w:val="002179E4"/>
    <w:rsid w:val="00231BCF"/>
    <w:rsid w:val="00270988"/>
    <w:rsid w:val="00275C4C"/>
    <w:rsid w:val="002B45D7"/>
    <w:rsid w:val="002B6177"/>
    <w:rsid w:val="002E238E"/>
    <w:rsid w:val="00311B48"/>
    <w:rsid w:val="00315725"/>
    <w:rsid w:val="00356966"/>
    <w:rsid w:val="00362174"/>
    <w:rsid w:val="0036224D"/>
    <w:rsid w:val="004356E7"/>
    <w:rsid w:val="0043770A"/>
    <w:rsid w:val="00447047"/>
    <w:rsid w:val="004566D3"/>
    <w:rsid w:val="0046550B"/>
    <w:rsid w:val="00471168"/>
    <w:rsid w:val="004827A4"/>
    <w:rsid w:val="004932F7"/>
    <w:rsid w:val="004B7002"/>
    <w:rsid w:val="004C1E91"/>
    <w:rsid w:val="004C37C8"/>
    <w:rsid w:val="004D276E"/>
    <w:rsid w:val="004D30B0"/>
    <w:rsid w:val="004E3534"/>
    <w:rsid w:val="00517A3A"/>
    <w:rsid w:val="0058163E"/>
    <w:rsid w:val="005843E8"/>
    <w:rsid w:val="005E4AED"/>
    <w:rsid w:val="005E574F"/>
    <w:rsid w:val="005F431F"/>
    <w:rsid w:val="006110C2"/>
    <w:rsid w:val="00617C4E"/>
    <w:rsid w:val="00626175"/>
    <w:rsid w:val="00632802"/>
    <w:rsid w:val="00646A58"/>
    <w:rsid w:val="006548CF"/>
    <w:rsid w:val="006A0756"/>
    <w:rsid w:val="006A5756"/>
    <w:rsid w:val="006B40B8"/>
    <w:rsid w:val="006C369D"/>
    <w:rsid w:val="006D2144"/>
    <w:rsid w:val="006E3CFF"/>
    <w:rsid w:val="006F20B6"/>
    <w:rsid w:val="00703DC7"/>
    <w:rsid w:val="00720563"/>
    <w:rsid w:val="007776F1"/>
    <w:rsid w:val="00781F1A"/>
    <w:rsid w:val="007C56FF"/>
    <w:rsid w:val="007E0174"/>
    <w:rsid w:val="007F063E"/>
    <w:rsid w:val="007F2F20"/>
    <w:rsid w:val="00803967"/>
    <w:rsid w:val="008052C2"/>
    <w:rsid w:val="00806724"/>
    <w:rsid w:val="00823667"/>
    <w:rsid w:val="00826B42"/>
    <w:rsid w:val="008336C2"/>
    <w:rsid w:val="00855E44"/>
    <w:rsid w:val="008575B5"/>
    <w:rsid w:val="0087298D"/>
    <w:rsid w:val="008831B5"/>
    <w:rsid w:val="008872FF"/>
    <w:rsid w:val="008A1A35"/>
    <w:rsid w:val="008B0CF3"/>
    <w:rsid w:val="008B4B04"/>
    <w:rsid w:val="008C744B"/>
    <w:rsid w:val="008D317C"/>
    <w:rsid w:val="009067FC"/>
    <w:rsid w:val="00963BFE"/>
    <w:rsid w:val="00980860"/>
    <w:rsid w:val="009C0966"/>
    <w:rsid w:val="009C1402"/>
    <w:rsid w:val="00A06B6C"/>
    <w:rsid w:val="00A26714"/>
    <w:rsid w:val="00A33C8A"/>
    <w:rsid w:val="00A43C89"/>
    <w:rsid w:val="00A5225B"/>
    <w:rsid w:val="00A91E9B"/>
    <w:rsid w:val="00AF2120"/>
    <w:rsid w:val="00B01FC9"/>
    <w:rsid w:val="00B02582"/>
    <w:rsid w:val="00B14D74"/>
    <w:rsid w:val="00B30221"/>
    <w:rsid w:val="00B40A2D"/>
    <w:rsid w:val="00B41120"/>
    <w:rsid w:val="00B56715"/>
    <w:rsid w:val="00B73349"/>
    <w:rsid w:val="00B847D9"/>
    <w:rsid w:val="00BC0E88"/>
    <w:rsid w:val="00BD4122"/>
    <w:rsid w:val="00BE6EA5"/>
    <w:rsid w:val="00BF0B15"/>
    <w:rsid w:val="00BF10DA"/>
    <w:rsid w:val="00C21FDF"/>
    <w:rsid w:val="00C46BBB"/>
    <w:rsid w:val="00C530A0"/>
    <w:rsid w:val="00C55C2A"/>
    <w:rsid w:val="00C60E15"/>
    <w:rsid w:val="00C9146A"/>
    <w:rsid w:val="00C9303B"/>
    <w:rsid w:val="00CF06C5"/>
    <w:rsid w:val="00CF5DE3"/>
    <w:rsid w:val="00D430A3"/>
    <w:rsid w:val="00D45900"/>
    <w:rsid w:val="00DD24E0"/>
    <w:rsid w:val="00DE2A12"/>
    <w:rsid w:val="00E0460A"/>
    <w:rsid w:val="00E0625A"/>
    <w:rsid w:val="00E14615"/>
    <w:rsid w:val="00E256DE"/>
    <w:rsid w:val="00E515C6"/>
    <w:rsid w:val="00E735F3"/>
    <w:rsid w:val="00E7434D"/>
    <w:rsid w:val="00E9124E"/>
    <w:rsid w:val="00E96942"/>
    <w:rsid w:val="00EB080F"/>
    <w:rsid w:val="00F26AC7"/>
    <w:rsid w:val="00F36EE0"/>
    <w:rsid w:val="00F508AB"/>
    <w:rsid w:val="00F54663"/>
    <w:rsid w:val="00F70E3B"/>
    <w:rsid w:val="00F727AE"/>
    <w:rsid w:val="00F86C82"/>
    <w:rsid w:val="00F95E9D"/>
    <w:rsid w:val="00FB4712"/>
    <w:rsid w:val="00FD678A"/>
    <w:rsid w:val="00FE157A"/>
    <w:rsid w:val="00FE3E03"/>
    <w:rsid w:val="035520DA"/>
    <w:rsid w:val="043F4BC6"/>
    <w:rsid w:val="0A36214C"/>
    <w:rsid w:val="0C0E1643"/>
    <w:rsid w:val="0EF44175"/>
    <w:rsid w:val="0FCE1079"/>
    <w:rsid w:val="108B57D7"/>
    <w:rsid w:val="15F317A5"/>
    <w:rsid w:val="16077093"/>
    <w:rsid w:val="19AB263B"/>
    <w:rsid w:val="1C93458C"/>
    <w:rsid w:val="1E0A5207"/>
    <w:rsid w:val="268C2C23"/>
    <w:rsid w:val="27952750"/>
    <w:rsid w:val="2A284D1C"/>
    <w:rsid w:val="2F405247"/>
    <w:rsid w:val="2F683451"/>
    <w:rsid w:val="2FDB6DEF"/>
    <w:rsid w:val="308B0B94"/>
    <w:rsid w:val="33320A75"/>
    <w:rsid w:val="393F6F60"/>
    <w:rsid w:val="39F22DDD"/>
    <w:rsid w:val="3BE5208B"/>
    <w:rsid w:val="3D240354"/>
    <w:rsid w:val="3ECD2378"/>
    <w:rsid w:val="3EFA073F"/>
    <w:rsid w:val="3F1375A6"/>
    <w:rsid w:val="41147959"/>
    <w:rsid w:val="454E7DD3"/>
    <w:rsid w:val="48187E2C"/>
    <w:rsid w:val="493A00B2"/>
    <w:rsid w:val="4B3D31DD"/>
    <w:rsid w:val="4BD20FCE"/>
    <w:rsid w:val="51876CD3"/>
    <w:rsid w:val="53CF12BA"/>
    <w:rsid w:val="548924CF"/>
    <w:rsid w:val="54BA4863"/>
    <w:rsid w:val="578810DA"/>
    <w:rsid w:val="5980650D"/>
    <w:rsid w:val="5B006C29"/>
    <w:rsid w:val="5F3F0068"/>
    <w:rsid w:val="614843A5"/>
    <w:rsid w:val="62C57D49"/>
    <w:rsid w:val="636972A4"/>
    <w:rsid w:val="644F0FB6"/>
    <w:rsid w:val="65CE6758"/>
    <w:rsid w:val="69AF0748"/>
    <w:rsid w:val="72F21DD2"/>
    <w:rsid w:val="73337CF4"/>
    <w:rsid w:val="73412411"/>
    <w:rsid w:val="73D320EF"/>
    <w:rsid w:val="73E45355"/>
    <w:rsid w:val="77361E52"/>
    <w:rsid w:val="77FF9BE3"/>
    <w:rsid w:val="793B2E25"/>
    <w:rsid w:val="79551705"/>
    <w:rsid w:val="7DCB4650"/>
    <w:rsid w:val="7EC90671"/>
    <w:rsid w:val="7EFDAA10"/>
    <w:rsid w:val="7F3F11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nhideWhenUsed="1" w:qFormat="1"/>
    <w:lsdException w:name="footnote text" w:uiPriority="99" w:unhideWhenUsed="1" w:qFormat="1"/>
    <w:lsdException w:name="annotation text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DD24E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1"/>
    <w:unhideWhenUsed/>
    <w:qFormat/>
    <w:rsid w:val="00DD24E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rsid w:val="00DD24E0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footnote text"/>
    <w:basedOn w:val="a"/>
    <w:uiPriority w:val="99"/>
    <w:unhideWhenUsed/>
    <w:qFormat/>
    <w:rsid w:val="00DD24E0"/>
    <w:pPr>
      <w:snapToGrid w:val="0"/>
      <w:jc w:val="left"/>
    </w:pPr>
    <w:rPr>
      <w:sz w:val="18"/>
      <w:szCs w:val="18"/>
    </w:rPr>
  </w:style>
  <w:style w:type="paragraph" w:styleId="a1">
    <w:name w:val="Normal Indent"/>
    <w:basedOn w:val="a"/>
    <w:unhideWhenUsed/>
    <w:qFormat/>
    <w:rsid w:val="00DD24E0"/>
    <w:pPr>
      <w:ind w:firstLine="420"/>
    </w:pPr>
  </w:style>
  <w:style w:type="paragraph" w:styleId="a5">
    <w:name w:val="annotation text"/>
    <w:basedOn w:val="a"/>
    <w:link w:val="Char"/>
    <w:qFormat/>
    <w:rsid w:val="00DD24E0"/>
    <w:pPr>
      <w:jc w:val="left"/>
    </w:pPr>
  </w:style>
  <w:style w:type="paragraph" w:styleId="a6">
    <w:name w:val="Plain Text"/>
    <w:basedOn w:val="a"/>
    <w:link w:val="Char0"/>
    <w:uiPriority w:val="99"/>
    <w:unhideWhenUsed/>
    <w:qFormat/>
    <w:rsid w:val="00DD24E0"/>
    <w:rPr>
      <w:rFonts w:ascii="宋体" w:eastAsia="宋体" w:hAnsi="Courier New" w:cs="Courier New"/>
      <w:szCs w:val="21"/>
    </w:rPr>
  </w:style>
  <w:style w:type="paragraph" w:styleId="a7">
    <w:name w:val="Balloon Text"/>
    <w:basedOn w:val="a"/>
    <w:link w:val="Char1"/>
    <w:qFormat/>
    <w:rsid w:val="00DD24E0"/>
    <w:rPr>
      <w:sz w:val="18"/>
      <w:szCs w:val="18"/>
    </w:rPr>
  </w:style>
  <w:style w:type="paragraph" w:styleId="a8">
    <w:name w:val="footer"/>
    <w:basedOn w:val="a"/>
    <w:uiPriority w:val="99"/>
    <w:unhideWhenUsed/>
    <w:qFormat/>
    <w:rsid w:val="00DD24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2"/>
    <w:qFormat/>
    <w:rsid w:val="00DD24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annotation subject"/>
    <w:basedOn w:val="a5"/>
    <w:next w:val="a5"/>
    <w:link w:val="Char3"/>
    <w:qFormat/>
    <w:rsid w:val="00DD24E0"/>
    <w:rPr>
      <w:b/>
      <w:bCs/>
    </w:rPr>
  </w:style>
  <w:style w:type="table" w:styleId="ab">
    <w:name w:val="Table Grid"/>
    <w:basedOn w:val="a3"/>
    <w:qFormat/>
    <w:rsid w:val="00DD24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2"/>
    <w:qFormat/>
    <w:rsid w:val="00DD24E0"/>
    <w:rPr>
      <w:sz w:val="21"/>
      <w:szCs w:val="21"/>
    </w:rPr>
  </w:style>
  <w:style w:type="paragraph" w:customStyle="1" w:styleId="Default">
    <w:name w:val="Default"/>
    <w:qFormat/>
    <w:rsid w:val="00DD24E0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character" w:customStyle="1" w:styleId="Char0">
    <w:name w:val="纯文本 Char"/>
    <w:basedOn w:val="a2"/>
    <w:link w:val="a6"/>
    <w:uiPriority w:val="99"/>
    <w:qFormat/>
    <w:rsid w:val="00DD24E0"/>
    <w:rPr>
      <w:rFonts w:ascii="宋体" w:hAnsi="Courier New" w:cs="Courier New"/>
      <w:kern w:val="2"/>
      <w:sz w:val="21"/>
      <w:szCs w:val="21"/>
    </w:rPr>
  </w:style>
  <w:style w:type="paragraph" w:customStyle="1" w:styleId="reader-word-layer">
    <w:name w:val="reader-word-layer"/>
    <w:basedOn w:val="a"/>
    <w:qFormat/>
    <w:rsid w:val="00DD24E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Char2">
    <w:name w:val="页眉 Char"/>
    <w:basedOn w:val="a2"/>
    <w:link w:val="a9"/>
    <w:qFormat/>
    <w:rsid w:val="00DD24E0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列表段落1"/>
    <w:basedOn w:val="a"/>
    <w:qFormat/>
    <w:rsid w:val="00DD24E0"/>
    <w:pPr>
      <w:ind w:firstLineChars="200" w:firstLine="420"/>
    </w:pPr>
    <w:rPr>
      <w:rFonts w:ascii="Times New Roman" w:eastAsia="宋体" w:hAnsi="Times New Roman" w:cs="Times New Roman"/>
    </w:rPr>
  </w:style>
  <w:style w:type="character" w:customStyle="1" w:styleId="font21">
    <w:name w:val="font21"/>
    <w:basedOn w:val="a2"/>
    <w:qFormat/>
    <w:rsid w:val="00DD24E0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10">
    <w:name w:val="列出段落1"/>
    <w:basedOn w:val="a"/>
    <w:uiPriority w:val="99"/>
    <w:unhideWhenUsed/>
    <w:qFormat/>
    <w:rsid w:val="00DD24E0"/>
    <w:pPr>
      <w:ind w:firstLineChars="200" w:firstLine="420"/>
    </w:pPr>
  </w:style>
  <w:style w:type="character" w:customStyle="1" w:styleId="Char">
    <w:name w:val="批注文字 Char"/>
    <w:basedOn w:val="a2"/>
    <w:link w:val="a5"/>
    <w:qFormat/>
    <w:rsid w:val="00DD24E0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3">
    <w:name w:val="批注主题 Char"/>
    <w:basedOn w:val="Char"/>
    <w:link w:val="aa"/>
    <w:qFormat/>
    <w:rsid w:val="00DD24E0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customStyle="1" w:styleId="Char1">
    <w:name w:val="批注框文本 Char"/>
    <w:basedOn w:val="a2"/>
    <w:link w:val="a7"/>
    <w:qFormat/>
    <w:rsid w:val="00DD24E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3580</Words>
  <Characters>20408</Characters>
  <Application>Microsoft Office Word</Application>
  <DocSecurity>0</DocSecurity>
  <Lines>170</Lines>
  <Paragraphs>47</Paragraphs>
  <ScaleCrop>false</ScaleCrop>
  <Company>Hewlett-Packard</Company>
  <LinksUpToDate>false</LinksUpToDate>
  <CharactersWithSpaces>23941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沫沫</dc:creator>
  <cp:lastModifiedBy>JSLM</cp:lastModifiedBy>
  <cp:revision>2</cp:revision>
  <cp:lastPrinted>2023-05-16T08:09:00Z</cp:lastPrinted>
  <dcterms:created xsi:type="dcterms:W3CDTF">2023-05-25T03:28:00Z</dcterms:created>
  <dcterms:modified xsi:type="dcterms:W3CDTF">2023-05-25T03:28:00Z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01613FE95013409CBA65A223DDD58AB5_13</vt:lpwstr>
  </property>
</Properties>
</file>